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4CF08D75"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2367D8" w:rsidRPr="2D6B794A">
        <w:rPr>
          <w:rStyle w:val="NAM"/>
        </w:rPr>
        <w:t>075419</w:t>
      </w:r>
    </w:p>
    <w:p w14:paraId="4C1E7D20" w14:textId="77777777" w:rsidR="00F03FBC" w:rsidRPr="00BD27E1" w:rsidRDefault="00F03FBC" w:rsidP="00F03FBC">
      <w:pPr>
        <w:spacing w:line="360" w:lineRule="auto"/>
        <w:jc w:val="center"/>
        <w:rPr>
          <w:rStyle w:val="NAM"/>
          <w:vanish/>
        </w:rPr>
      </w:pPr>
      <w:r w:rsidRPr="00BD27E1">
        <w:rPr>
          <w:rStyle w:val="NAM"/>
        </w:rPr>
        <w:t>POLYVINYL CHLORIDE (PVC) MEMBRANE ROOFING</w:t>
      </w:r>
    </w:p>
    <w:p w14:paraId="48B31E0D" w14:textId="014F7654" w:rsidR="00F03FBC" w:rsidRPr="00BD27E1" w:rsidRDefault="00F03FBC" w:rsidP="00F03FBC">
      <w:pPr>
        <w:pStyle w:val="PRT"/>
        <w:jc w:val="center"/>
      </w:pPr>
    </w:p>
    <w:p w14:paraId="5E5FED69" w14:textId="77777777" w:rsidR="00975EC7" w:rsidRPr="00062052" w:rsidRDefault="00975EC7" w:rsidP="00062052">
      <w:pPr>
        <w:pStyle w:val="PRT"/>
        <w:numPr>
          <w:ilvl w:val="0"/>
          <w:numId w:val="28"/>
        </w:numPr>
        <w:rPr>
          <w:szCs w:val="22"/>
        </w:rPr>
      </w:pPr>
      <w:r w:rsidRPr="00062052">
        <w:rPr>
          <w:szCs w:val="22"/>
        </w:rPr>
        <w:t>GENERAL</w:t>
      </w:r>
    </w:p>
    <w:p w14:paraId="2123AACA" w14:textId="77777777" w:rsidR="00975EC7" w:rsidRPr="0013198D" w:rsidRDefault="00975EC7">
      <w:pPr>
        <w:pStyle w:val="ART"/>
      </w:pPr>
      <w:r w:rsidRPr="0013198D">
        <w:t>Section INCLUDES</w:t>
      </w:r>
    </w:p>
    <w:p w14:paraId="705BD275" w14:textId="71210E39"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BD459F">
        <w:rPr>
          <w:szCs w:val="22"/>
        </w:rPr>
        <w:t>PVC</w:t>
      </w:r>
      <w:r w:rsidR="00BD70C0" w:rsidRPr="0013198D">
        <w:rPr>
          <w:szCs w:val="22"/>
        </w:rPr>
        <w:t xml:space="preserve"> </w:t>
      </w:r>
      <w:r w:rsidRPr="0013198D">
        <w:rPr>
          <w:szCs w:val="22"/>
        </w:rPr>
        <w:t>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027C0647" w14:textId="77777777" w:rsidR="00FA69A1" w:rsidRPr="00FA69A1" w:rsidRDefault="00FA69A1" w:rsidP="00FA69A1">
      <w:pPr>
        <w:pStyle w:val="PR1"/>
        <w:rPr>
          <w:szCs w:val="22"/>
        </w:rPr>
      </w:pPr>
      <w:r>
        <w:t xml:space="preserve">Plaza-deck pavers </w:t>
      </w:r>
      <w:proofErr w:type="gramStart"/>
      <w:r>
        <w:t>supported with</w:t>
      </w:r>
      <w:proofErr w:type="gramEnd"/>
      <w:r>
        <w:t xml:space="preserve"> pedestals.</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lastRenderedPageBreak/>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51B65C24"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D763E9">
        <w:rPr>
          <w:szCs w:val="22"/>
        </w:rPr>
        <w:t>.</w:t>
      </w:r>
    </w:p>
    <w:p w14:paraId="6B9AC3D6" w14:textId="16767529" w:rsidR="00CD0B11" w:rsidRPr="0013198D" w:rsidRDefault="00CD0B11" w:rsidP="00CD0B11">
      <w:pPr>
        <w:pStyle w:val="PR1"/>
        <w:rPr>
          <w:szCs w:val="22"/>
        </w:rPr>
      </w:pPr>
      <w:r w:rsidRPr="0013198D">
        <w:rPr>
          <w:szCs w:val="22"/>
        </w:rPr>
        <w:t>Division 07 Section "Sheet Metal Flashing and Trim" flashings and counter flashings.</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0FBB3222" w:rsidR="00D54043" w:rsidRPr="00D54043" w:rsidRDefault="00D54043" w:rsidP="00D54043">
      <w:pPr>
        <w:pStyle w:val="PR1"/>
        <w:rPr>
          <w:szCs w:val="22"/>
        </w:rPr>
      </w:pPr>
      <w:r>
        <w:t xml:space="preserve">Section </w:t>
      </w:r>
      <w:r w:rsidR="00EF73D4">
        <w:t xml:space="preserve">32 </w:t>
      </w:r>
      <w:r>
        <w:t xml:space="preserve">Unit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lastRenderedPageBreak/>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7AF6E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lastRenderedPageBreak/>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4A12C7E4"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lastRenderedPageBreak/>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lastRenderedPageBreak/>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Default="00975EC7" w:rsidP="0C61180A">
      <w:pPr>
        <w:pStyle w:val="PR2"/>
        <w:tabs>
          <w:tab w:val="num" w:pos="1440"/>
        </w:tabs>
        <w:spacing w:before="0"/>
      </w:pPr>
      <w:r>
        <w:t>Guarantee Period:  [</w:t>
      </w:r>
      <w:hyperlink r:id="rId12">
        <w:r w:rsidRPr="0C61180A">
          <w:rPr>
            <w:rStyle w:val="Hyperlink"/>
            <w:b/>
            <w:bCs/>
            <w:color w:val="auto"/>
          </w:rPr>
          <w:t>10</w:t>
        </w:r>
      </w:hyperlink>
      <w:r>
        <w:t>] [</w:t>
      </w:r>
      <w:hyperlink r:id="rId13">
        <w:r w:rsidRPr="0C61180A">
          <w:rPr>
            <w:rStyle w:val="Hyperlink"/>
            <w:b/>
            <w:bCs/>
            <w:color w:val="auto"/>
          </w:rPr>
          <w:t>15</w:t>
        </w:r>
      </w:hyperlink>
      <w:r>
        <w:t>] [</w:t>
      </w:r>
      <w:hyperlink r:id="rId14">
        <w:r w:rsidRPr="0C61180A">
          <w:rPr>
            <w:rStyle w:val="Hyperlink"/>
            <w:b/>
            <w:bCs/>
            <w:color w:val="auto"/>
          </w:rPr>
          <w:t>20</w:t>
        </w:r>
      </w:hyperlink>
      <w:r w:rsidR="00AD2908">
        <w:t>]</w:t>
      </w:r>
      <w:r w:rsidR="00F46B97">
        <w:t xml:space="preserve"> </w:t>
      </w:r>
      <w:r>
        <w:t>years from date of Substantial Completion.</w:t>
      </w:r>
    </w:p>
    <w:p w14:paraId="2E05E85F" w14:textId="4E77DAFB" w:rsidR="008C54C9" w:rsidRDefault="0031359B" w:rsidP="0C61180A">
      <w:pPr>
        <w:pStyle w:val="PR2"/>
        <w:tabs>
          <w:tab w:val="num" w:pos="1440"/>
        </w:tabs>
        <w:spacing w:before="0"/>
      </w:pPr>
      <w:r w:rsidRPr="0031359B">
        <w:t xml:space="preserve">Single Source Overburden Warranty for Vegetated Roof System and Pavers: Manufacturer will provide removal and replacement of all </w:t>
      </w:r>
      <w:proofErr w:type="gramStart"/>
      <w:r w:rsidRPr="0031359B">
        <w:t>overburden</w:t>
      </w:r>
      <w:proofErr w:type="gramEnd"/>
      <w:r w:rsidRPr="0031359B">
        <w:t xml:space="preserve"> supplied by the manufacturer including the full vegetated roof system, planter areas, insulation, geofoam, and pavers. </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lastRenderedPageBreak/>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0062052">
      <w:pPr>
        <w:pStyle w:val="PRT"/>
      </w:pPr>
      <w:r>
        <w:t>PRODUCTS</w:t>
      </w:r>
    </w:p>
    <w:p w14:paraId="32BC42D8" w14:textId="77777777" w:rsidR="00C85E4F" w:rsidRPr="00BD27E1" w:rsidRDefault="00C85E4F" w:rsidP="00C85E4F">
      <w:pPr>
        <w:pStyle w:val="ART"/>
      </w:pPr>
      <w:r w:rsidRPr="00BD27E1">
        <w:t>Polyvinyl-Chloride Roofing Membrane - PVC</w:t>
      </w:r>
    </w:p>
    <w:p w14:paraId="723BA2A8" w14:textId="77777777" w:rsidR="004002DE" w:rsidRPr="00BD27E1" w:rsidRDefault="004002DE" w:rsidP="004002DE">
      <w:pPr>
        <w:pStyle w:val="PR1"/>
      </w:pPr>
      <w:r w:rsidRPr="00BD27E1">
        <w:t xml:space="preserve">PVC Sheet: ASTM D 4434, Type III, fabric reinforced </w:t>
      </w:r>
      <w:r w:rsidRPr="00BD27E1">
        <w:rPr>
          <w:b/>
        </w:rPr>
        <w:t>[that contains KEE (</w:t>
      </w:r>
      <w:proofErr w:type="spellStart"/>
      <w:r w:rsidRPr="00BD27E1">
        <w:rPr>
          <w:b/>
        </w:rPr>
        <w:t>Elvaloy</w:t>
      </w:r>
      <w:proofErr w:type="spellEnd"/>
      <w:r w:rsidRPr="00BD27E1">
        <w:rPr>
          <w:b/>
        </w:rPr>
        <w:t>) to reduce plasticizer migration]</w:t>
      </w:r>
      <w:r w:rsidRPr="00BD27E1">
        <w:t xml:space="preserve">. Basis of design: </w:t>
      </w:r>
      <w:r w:rsidRPr="00BD27E1">
        <w:rPr>
          <w:b/>
          <w:bCs/>
        </w:rPr>
        <w:t>[JM PVC] [JM PVC FB] [JM PVC SD Plus]</w:t>
      </w:r>
      <w:r>
        <w:rPr>
          <w:b/>
          <w:bCs/>
        </w:rPr>
        <w:t xml:space="preserve"> [JM PVC SD Plus FB]</w:t>
      </w:r>
    </w:p>
    <w:p w14:paraId="74DBFDDD" w14:textId="55A00927" w:rsidR="004002DE" w:rsidRPr="00BD27E1" w:rsidRDefault="004002DE" w:rsidP="004002DE">
      <w:pPr>
        <w:pStyle w:val="PR2"/>
      </w:pPr>
      <w:r w:rsidRPr="00BD27E1">
        <w:t xml:space="preserve">Thickness: </w:t>
      </w:r>
      <w:r w:rsidRPr="00BD27E1">
        <w:rPr>
          <w:b/>
          <w:bCs/>
        </w:rPr>
        <w:t>[</w:t>
      </w:r>
      <w:r w:rsidRPr="00BD27E1">
        <w:rPr>
          <w:rStyle w:val="IP"/>
          <w:b/>
          <w:bCs/>
          <w:color w:val="auto"/>
        </w:rPr>
        <w:t>60 mils</w:t>
      </w:r>
      <w:r w:rsidRPr="00BD27E1">
        <w:rPr>
          <w:rStyle w:val="SI"/>
          <w:b/>
          <w:bCs/>
          <w:color w:val="auto"/>
        </w:rPr>
        <w:t xml:space="preserve"> (1.52 mm)</w:t>
      </w:r>
      <w:r w:rsidRPr="00BD27E1">
        <w:rPr>
          <w:b/>
          <w:bCs/>
        </w:rPr>
        <w:t>, nominal] [</w:t>
      </w:r>
      <w:r w:rsidRPr="00BD27E1">
        <w:rPr>
          <w:rStyle w:val="IP"/>
          <w:b/>
          <w:bCs/>
          <w:color w:val="auto"/>
        </w:rPr>
        <w:t>60 mils</w:t>
      </w:r>
      <w:r w:rsidRPr="00BD27E1">
        <w:rPr>
          <w:rStyle w:val="SI"/>
          <w:b/>
          <w:bCs/>
          <w:color w:val="auto"/>
        </w:rPr>
        <w:t xml:space="preserve"> (1.52 mm)</w:t>
      </w:r>
      <w:r w:rsidRPr="00BD27E1">
        <w:rPr>
          <w:b/>
          <w:bCs/>
        </w:rPr>
        <w:t>, minimum] [</w:t>
      </w:r>
      <w:r w:rsidRPr="00BD27E1">
        <w:rPr>
          <w:rStyle w:val="IP"/>
          <w:b/>
          <w:bCs/>
          <w:color w:val="auto"/>
        </w:rPr>
        <w:t>72 mils</w:t>
      </w:r>
      <w:r w:rsidRPr="00BD27E1">
        <w:rPr>
          <w:rStyle w:val="SI"/>
          <w:b/>
          <w:bCs/>
          <w:color w:val="auto"/>
        </w:rPr>
        <w:t xml:space="preserve"> (1.83 mm)</w:t>
      </w:r>
      <w:r w:rsidRPr="00BD27E1">
        <w:rPr>
          <w:b/>
          <w:bCs/>
        </w:rPr>
        <w:t>, minimum] [</w:t>
      </w:r>
      <w:r w:rsidRPr="00BD27E1">
        <w:rPr>
          <w:rStyle w:val="IP"/>
          <w:b/>
          <w:bCs/>
          <w:color w:val="auto"/>
        </w:rPr>
        <w:t>80 mils</w:t>
      </w:r>
      <w:r w:rsidRPr="00BD27E1">
        <w:rPr>
          <w:rStyle w:val="SI"/>
          <w:b/>
          <w:bCs/>
          <w:color w:val="auto"/>
        </w:rPr>
        <w:t xml:space="preserve"> (2.03 mm)</w:t>
      </w:r>
      <w:r w:rsidRPr="00BD27E1">
        <w:rPr>
          <w:b/>
          <w:bCs/>
        </w:rPr>
        <w:t>, nominal] [</w:t>
      </w:r>
      <w:r w:rsidRPr="00BD27E1">
        <w:rPr>
          <w:rStyle w:val="IP"/>
          <w:b/>
          <w:bCs/>
          <w:color w:val="auto"/>
        </w:rPr>
        <w:t>80 mils</w:t>
      </w:r>
      <w:r w:rsidRPr="00BD27E1">
        <w:rPr>
          <w:rStyle w:val="SI"/>
          <w:b/>
          <w:bCs/>
          <w:color w:val="auto"/>
        </w:rPr>
        <w:t xml:space="preserve"> (2.03 mm)</w:t>
      </w:r>
      <w:r w:rsidRPr="00BD27E1">
        <w:rPr>
          <w:b/>
          <w:bCs/>
        </w:rPr>
        <w:t>, minimum</w:t>
      </w:r>
    </w:p>
    <w:p w14:paraId="36A70AC9" w14:textId="77777777" w:rsidR="004002DE" w:rsidRPr="00BD27E1" w:rsidRDefault="004002DE" w:rsidP="004002DE">
      <w:pPr>
        <w:pStyle w:val="PR2"/>
        <w:rPr>
          <w:b/>
        </w:rPr>
      </w:pPr>
      <w:r w:rsidRPr="00BD27E1">
        <w:rPr>
          <w:b/>
        </w:rPr>
        <w:t>[Fabric Fleece Backed]</w:t>
      </w:r>
    </w:p>
    <w:p w14:paraId="41559278" w14:textId="77777777" w:rsidR="004002DE" w:rsidRPr="00BD27E1" w:rsidRDefault="004002DE" w:rsidP="004002DE">
      <w:pPr>
        <w:pStyle w:val="PR2"/>
      </w:pPr>
      <w:r w:rsidRPr="00BD27E1">
        <w:t xml:space="preserve">Exposed Face Color: </w:t>
      </w:r>
      <w:r w:rsidRPr="00BD27E1">
        <w:rPr>
          <w:b/>
        </w:rPr>
        <w:t xml:space="preserve">[White] [Grey] [Sandstone]  </w:t>
      </w:r>
    </w:p>
    <w:p w14:paraId="48814FD1" w14:textId="77777777" w:rsidR="00975EC7" w:rsidRPr="0013198D" w:rsidRDefault="00975EC7" w:rsidP="0C61180A">
      <w:pPr>
        <w:pStyle w:val="ART"/>
      </w:pPr>
      <w:r>
        <w:t>AUXILIARY Roofing Materials – Single Ply</w:t>
      </w:r>
    </w:p>
    <w:p w14:paraId="23DFF29F" w14:textId="7502CA89" w:rsidR="00975EC7" w:rsidRPr="0013198D" w:rsidRDefault="00975EC7" w:rsidP="0C61180A">
      <w:pPr>
        <w:pStyle w:val="PR1"/>
      </w:pPr>
      <w:r>
        <w:t>General</w:t>
      </w:r>
      <w:r w:rsidR="00097AB2">
        <w:t>: Auxiliary</w:t>
      </w:r>
      <w:r>
        <w:t xml:space="preserve"> materials recommended by roofing system manufacturer for intended use and compatible with membrane roofing.</w:t>
      </w:r>
    </w:p>
    <w:p w14:paraId="616B949A" w14:textId="77777777" w:rsidR="00975EC7" w:rsidRPr="0013198D" w:rsidRDefault="00975EC7" w:rsidP="0C61180A">
      <w:pPr>
        <w:pStyle w:val="PR2"/>
      </w:pPr>
      <w:r>
        <w:t xml:space="preserve">Liquid-type auxiliary materials shall meet VOC limits of authorities having jurisdiction. </w:t>
      </w:r>
    </w:p>
    <w:p w14:paraId="750583C2" w14:textId="77777777" w:rsidR="00EE3F43" w:rsidRPr="00BD27E1" w:rsidRDefault="00EE3F43" w:rsidP="00EE3F43">
      <w:pPr>
        <w:pStyle w:val="PR1"/>
      </w:pPr>
      <w:r w:rsidRPr="00BD27E1">
        <w:t>Sheet Flashing:</w:t>
      </w:r>
      <w:r>
        <w:t xml:space="preserve"> </w:t>
      </w:r>
      <w:r w:rsidRPr="00BD27E1">
        <w:t>Manufacturer's internally reinforced or scrim reinforced, smooth backed membrane with same color as sheet membrane.  Basis of design: JM PVC  60 mil</w:t>
      </w:r>
    </w:p>
    <w:p w14:paraId="2F4B4417" w14:textId="77777777" w:rsidR="005C477C" w:rsidRPr="00BD27E1" w:rsidRDefault="005C477C" w:rsidP="005C477C">
      <w:pPr>
        <w:pStyle w:val="PR1"/>
      </w:pPr>
      <w:r w:rsidRPr="00BD27E1">
        <w:t>Bonding Adhesive: Manufacturer's standard [</w:t>
      </w:r>
      <w:r w:rsidRPr="00BD27E1">
        <w:rPr>
          <w:rStyle w:val="PR1BoldCharChar"/>
        </w:rPr>
        <w:t>solvent</w:t>
      </w:r>
      <w:r w:rsidRPr="00BD27E1">
        <w:t>] [</w:t>
      </w:r>
      <w:r w:rsidRPr="00BD27E1">
        <w:rPr>
          <w:rStyle w:val="PR1BoldCharChar"/>
        </w:rPr>
        <w:t>water</w:t>
      </w:r>
      <w:r w:rsidRPr="00BD27E1">
        <w:t xml:space="preserve">]-based bonding adhesive for membrane. Basis of design: </w:t>
      </w:r>
      <w:r w:rsidRPr="00BD27E1">
        <w:rPr>
          <w:b/>
          <w:bCs/>
        </w:rPr>
        <w:t>[JM PVC Membrane Adhesive (Low VOC)] [JM PVC All Season Sprayable Bonding Adhesive</w:t>
      </w:r>
      <w:r>
        <w:rPr>
          <w:b/>
          <w:bCs/>
        </w:rPr>
        <w:t xml:space="preserve"> (bare back only)</w:t>
      </w:r>
      <w:r w:rsidRPr="00BD27E1">
        <w:rPr>
          <w:b/>
          <w:bCs/>
        </w:rPr>
        <w:t xml:space="preserve">] </w:t>
      </w:r>
      <w:r>
        <w:rPr>
          <w:rStyle w:val="normaltextrun"/>
          <w:b/>
          <w:bCs/>
          <w:color w:val="000000"/>
          <w:szCs w:val="22"/>
          <w:shd w:val="clear" w:color="auto" w:fill="FFFFFF"/>
        </w:rPr>
        <w:t xml:space="preserve"> </w:t>
      </w:r>
    </w:p>
    <w:p w14:paraId="54445C35" w14:textId="51C909FE" w:rsidR="004A3405" w:rsidRDefault="006A1117" w:rsidP="004A3405">
      <w:pPr>
        <w:pStyle w:val="PR2"/>
      </w:pPr>
      <w:r w:rsidRPr="00596FD9">
        <w:rPr>
          <w:b/>
          <w:bCs/>
        </w:rPr>
        <w:t>Solvent-based</w:t>
      </w:r>
      <w:r>
        <w:t xml:space="preserve"> adhesive </w:t>
      </w:r>
      <w:r w:rsidR="006E0A7F">
        <w:t>s</w:t>
      </w:r>
      <w:r w:rsidR="004A3405">
        <w:t xml:space="preserve">erviceable Installation </w:t>
      </w:r>
      <w:r w:rsidR="00485632">
        <w:t xml:space="preserve">Ambient Air </w:t>
      </w:r>
      <w:r w:rsidR="004A3405">
        <w:t>Temperature: 25°F and rising</w:t>
      </w:r>
    </w:p>
    <w:p w14:paraId="3D26E124" w14:textId="64FE82FA" w:rsidR="006A1117" w:rsidRPr="0013198D" w:rsidRDefault="006E0A7F" w:rsidP="006A1117">
      <w:pPr>
        <w:pStyle w:val="PR2"/>
      </w:pPr>
      <w:r w:rsidRPr="00596FD9">
        <w:rPr>
          <w:b/>
          <w:bCs/>
        </w:rPr>
        <w:t>Water-based</w:t>
      </w:r>
      <w:r>
        <w:t xml:space="preserve"> adhesive s</w:t>
      </w:r>
      <w:r w:rsidR="006A1117">
        <w:t xml:space="preserve">erviceable Installation Ambient Air Temperature: </w:t>
      </w:r>
      <w:r>
        <w:t>40</w:t>
      </w:r>
      <w:r w:rsidR="006A1117">
        <w:t>°F and rising</w:t>
      </w:r>
    </w:p>
    <w:p w14:paraId="48BBD2AD" w14:textId="77777777" w:rsidR="00182C0A" w:rsidRPr="00BD27E1" w:rsidRDefault="00182C0A" w:rsidP="00182C0A">
      <w:pPr>
        <w:pStyle w:val="PR1"/>
      </w:pPr>
      <w:r w:rsidRPr="00BD27E1">
        <w:t>Flashing Adhesive: Manufacturer's standard [</w:t>
      </w:r>
      <w:r w:rsidRPr="00BD27E1">
        <w:rPr>
          <w:rStyle w:val="PR1BoldCharChar"/>
        </w:rPr>
        <w:t>solvent</w:t>
      </w:r>
      <w:r w:rsidRPr="00BD27E1">
        <w:t>] [</w:t>
      </w:r>
      <w:r w:rsidRPr="00BD27E1">
        <w:rPr>
          <w:rStyle w:val="PR1BoldCharChar"/>
        </w:rPr>
        <w:t>water</w:t>
      </w:r>
      <w:r w:rsidRPr="00BD27E1">
        <w:t xml:space="preserve">]-based bonding adhesive for base flashings. Basis of design: </w:t>
      </w:r>
      <w:r w:rsidRPr="00BD27E1">
        <w:rPr>
          <w:b/>
          <w:bCs/>
        </w:rPr>
        <w:t xml:space="preserve">[JM PVC Membrane Adhesive (Low VOC)] [JM PVC All Season Sprayable Bonding Adhesive]  </w:t>
      </w:r>
    </w:p>
    <w:p w14:paraId="2B7507C7" w14:textId="77777777" w:rsidR="006E0A7F" w:rsidRDefault="006E0A7F" w:rsidP="006E0A7F">
      <w:pPr>
        <w:pStyle w:val="PR2"/>
      </w:pPr>
      <w:r w:rsidRPr="00596FD9">
        <w:rPr>
          <w:b/>
          <w:bCs/>
        </w:rPr>
        <w:t>Solvent-based</w:t>
      </w:r>
      <w:r>
        <w:t xml:space="preserve"> adhesive serviceable Installation Ambient Air Temperature: 25°F and rising</w:t>
      </w:r>
    </w:p>
    <w:p w14:paraId="43B8382E" w14:textId="77777777" w:rsidR="006E0A7F" w:rsidRPr="0013198D" w:rsidRDefault="006E0A7F" w:rsidP="006E0A7F">
      <w:pPr>
        <w:pStyle w:val="PR2"/>
      </w:pPr>
      <w:r w:rsidRPr="00596FD9">
        <w:rPr>
          <w:b/>
          <w:bCs/>
        </w:rPr>
        <w:t>Water-based</w:t>
      </w:r>
      <w:r>
        <w:t xml:space="preserve"> adhesive serviceable Installation Ambient Air Temperature: 40°F and rising</w:t>
      </w:r>
    </w:p>
    <w:p w14:paraId="5D92404F" w14:textId="50134A80" w:rsidR="001426C8" w:rsidRPr="00EE23E9" w:rsidRDefault="00076022" w:rsidP="0C61180A">
      <w:pPr>
        <w:pStyle w:val="PR1"/>
      </w:pPr>
      <w:r>
        <w:t>U</w:t>
      </w:r>
      <w:r w:rsidR="001426C8">
        <w:t xml:space="preserve">rethane Adhesive: Manufacturer’s </w:t>
      </w:r>
      <w:r w:rsidR="00EE23E9">
        <w:t xml:space="preserve">standard two </w:t>
      </w:r>
      <w:proofErr w:type="gramStart"/>
      <w:r w:rsidR="00EE23E9">
        <w:t>component</w:t>
      </w:r>
      <w:proofErr w:type="gramEnd"/>
      <w:r w:rsidR="001426C8">
        <w:t xml:space="preserve"> </w:t>
      </w:r>
      <w:r w:rsidR="00970BEF">
        <w:t xml:space="preserve">no VOC </w:t>
      </w:r>
      <w:r w:rsidR="001426C8">
        <w:t xml:space="preserve">urethane adhesive for </w:t>
      </w:r>
      <w:r w:rsidR="00AA1DFA">
        <w:t>fleece-backed membrane</w:t>
      </w:r>
      <w:r w:rsidR="00EE23E9">
        <w:t>s</w:t>
      </w:r>
      <w:r w:rsidR="001426C8">
        <w:t xml:space="preserve">.  </w:t>
      </w:r>
      <w:r w:rsidR="00D7332C">
        <w:t>Basis of design</w:t>
      </w:r>
      <w:r w:rsidR="001426C8">
        <w:t xml:space="preserve">: </w:t>
      </w:r>
      <w:r w:rsidR="00EE23E9" w:rsidRPr="0C61180A">
        <w:rPr>
          <w:b/>
          <w:bCs/>
        </w:rPr>
        <w:t>JM</w:t>
      </w:r>
      <w:r w:rsidR="001426C8">
        <w:t xml:space="preserve"> </w:t>
      </w:r>
      <w:r w:rsidR="00600196" w:rsidRPr="0C61180A">
        <w:rPr>
          <w:b/>
          <w:bCs/>
        </w:rPr>
        <w:t>Roofing Systems Urethane Adhesive (RSUA)</w:t>
      </w:r>
    </w:p>
    <w:p w14:paraId="4EB9F57C" w14:textId="4091164C" w:rsidR="0059602B" w:rsidRPr="0013198D" w:rsidRDefault="0059602B" w:rsidP="0C61180A">
      <w:pPr>
        <w:pStyle w:val="PR1"/>
        <w:rPr>
          <w:b/>
          <w:bCs/>
        </w:rPr>
      </w:pPr>
      <w:r>
        <w:t xml:space="preserve">Urethane Adhesive: Manufacturer’s self-contained two-part, low-rise foam adhesive formulated to adhere fleece-backed membranes to substrate. </w:t>
      </w:r>
      <w:r w:rsidR="00D7332C">
        <w:t>Basis of design</w:t>
      </w:r>
      <w:r>
        <w:t xml:space="preserve">: </w:t>
      </w:r>
      <w:r w:rsidR="003921C4">
        <w:t>[</w:t>
      </w:r>
      <w:r w:rsidR="00600196"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22856B31" w14:textId="56E27A7B" w:rsidR="00C5569A" w:rsidRPr="0013198D" w:rsidRDefault="136CA045" w:rsidP="00C5569A">
      <w:pPr>
        <w:pStyle w:val="PR1"/>
        <w:tabs>
          <w:tab w:val="clear" w:pos="864"/>
          <w:tab w:val="num" w:pos="846"/>
        </w:tabs>
        <w:ind w:left="846"/>
        <w:jc w:val="left"/>
      </w:pPr>
      <w:r>
        <w:t xml:space="preserve">Liquid Applied Flashing: Manufacturer’s single ply liquid and fabric reinforced flashing system created with a fleece polyester scrim and a two-component </w:t>
      </w:r>
      <w:r w:rsidR="0076300E">
        <w:t>polyurethane-based</w:t>
      </w:r>
      <w:r>
        <w:t xml:space="preserve"> liquid applied flashing material, </w:t>
      </w:r>
      <w:r>
        <w:lastRenderedPageBreak/>
        <w:t>consisting of a liquid resin and a curing agent. Basis of design: JM SP Liquid Flashing Resin and JM SP Liquid Flashing Scrim</w:t>
      </w:r>
    </w:p>
    <w:p w14:paraId="02D6E756" w14:textId="32BF493F" w:rsidR="00975EC7" w:rsidRPr="0013198D" w:rsidRDefault="136CA045" w:rsidP="00C5569A">
      <w:pPr>
        <w:pStyle w:val="PR1"/>
        <w:tabs>
          <w:tab w:val="clear" w:pos="864"/>
          <w:tab w:val="num" w:pos="846"/>
        </w:tabs>
        <w:ind w:left="846"/>
        <w:jc w:val="left"/>
      </w:pPr>
      <w:r>
        <w:t>Liquid Applied Flashing Primer: Manufacturer’s single ply liquid flashing primer. Basis of design: JM SP Liquid Flashing TPO and PVC Primer, JM SP Liquid Flashing Concrete Primer, or JM SP Liquid Flashing Metal and Wood Prime</w:t>
      </w:r>
      <w:r w:rsidR="00C5569A">
        <w:t>r</w:t>
      </w:r>
    </w:p>
    <w:p w14:paraId="31A0BBB7" w14:textId="791ABFCD" w:rsidR="00975EC7" w:rsidRPr="0013198D" w:rsidRDefault="00975EC7" w:rsidP="00975EC7">
      <w:pPr>
        <w:pStyle w:val="PR1"/>
      </w:pPr>
      <w:r>
        <w:t>Metal Termination Bars</w:t>
      </w:r>
      <w:r w:rsidR="00584E22">
        <w:t>: Manufacturer’s</w:t>
      </w:r>
      <w:r>
        <w:t xml:space="preserve"> standard predrilled stainless-steel or aluminum bars, with anchors.  </w:t>
      </w:r>
      <w:r w:rsidR="00D7332C">
        <w:t>Basis of design</w:t>
      </w:r>
      <w:r>
        <w:t xml:space="preserve">: </w:t>
      </w:r>
      <w:r w:rsidR="00600196">
        <w:t>JM Termination Systems</w:t>
      </w:r>
      <w:r w:rsidR="003A3378">
        <w:t xml:space="preserve"> </w:t>
      </w:r>
    </w:p>
    <w:p w14:paraId="64D16ED6" w14:textId="1997877D" w:rsidR="002A4FFF" w:rsidRPr="0013198D" w:rsidRDefault="002A4FFF" w:rsidP="002A4FFF">
      <w:pPr>
        <w:pStyle w:val="PR1"/>
      </w:pPr>
      <w:r>
        <w:t>Miscellaneous Accessories</w:t>
      </w:r>
      <w:r w:rsidR="00584E22">
        <w:t>: Provide</w:t>
      </w:r>
      <w:r>
        <w:t xml:space="preserve"> all accessories to meet the roofing manufacturer’s guarantee requirements.  </w:t>
      </w:r>
    </w:p>
    <w:p w14:paraId="4B6C0D78" w14:textId="77777777" w:rsidR="00975EC7" w:rsidRPr="0013198D" w:rsidRDefault="00975EC7" w:rsidP="0C61180A">
      <w:pPr>
        <w:pStyle w:val="ART"/>
        <w:tabs>
          <w:tab w:val="num" w:pos="864"/>
        </w:tabs>
      </w:pPr>
      <w:r>
        <w:t>Cover board</w:t>
      </w:r>
    </w:p>
    <w:p w14:paraId="0FE5C450" w14:textId="1D9BD155"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 </w:t>
      </w:r>
      <w:r w:rsidRPr="0C61180A">
        <w:rPr>
          <w:b/>
          <w:bCs/>
        </w:rPr>
        <w:t xml:space="preserve">inorganic coated glass </w:t>
      </w:r>
      <w:r>
        <w:t xml:space="preserve">facer.  Basis of design: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71238329"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proofErr w:type="gramStart"/>
      <w:r w:rsidR="00AA1DFA">
        <w:t xml:space="preserve">: </w:t>
      </w:r>
      <w:r w:rsidR="00FF4455" w:rsidRPr="0C61180A">
        <w:rPr>
          <w:b/>
          <w:bCs/>
        </w:rPr>
        <w:t xml:space="preserve"> [</w:t>
      </w:r>
      <w:proofErr w:type="spellStart"/>
      <w:proofErr w:type="gramEnd"/>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lastRenderedPageBreak/>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4D35A876"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w:t>
      </w:r>
      <w:r w:rsidR="00CC602C">
        <w:rPr>
          <w:b/>
          <w:bCs/>
        </w:rPr>
        <w:t xml:space="preserve"> </w:t>
      </w:r>
      <w:r w:rsidR="002E49D9" w:rsidRPr="00B409F1">
        <w:rPr>
          <w:b/>
          <w:bCs/>
        </w:rPr>
        <w:t xml:space="preserve">[All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lastRenderedPageBreak/>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3BCF85F1"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lastRenderedPageBreak/>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43EE352E" w14:textId="77777777" w:rsidR="00347106" w:rsidRPr="005368A6" w:rsidRDefault="00347106" w:rsidP="00347106">
      <w:pPr>
        <w:pStyle w:val="PR2"/>
        <w:spacing w:before="0"/>
        <w:contextualSpacing w:val="0"/>
      </w:pPr>
      <w:r w:rsidRPr="005368A6">
        <w:t xml:space="preserve">Growing Medium Depth: </w:t>
      </w:r>
      <w:r w:rsidRPr="005368A6">
        <w:rPr>
          <w:rStyle w:val="IP"/>
          <w:color w:val="auto"/>
        </w:rPr>
        <w:t>4-5/8 inches</w:t>
      </w:r>
      <w:r w:rsidRPr="005368A6">
        <w:rPr>
          <w:rStyle w:val="SI"/>
          <w:color w:val="auto"/>
        </w:rPr>
        <w:t xml:space="preserve"> (117.5 mm)</w:t>
      </w:r>
      <w:r w:rsidRPr="005368A6">
        <w:t xml:space="preserve"> </w:t>
      </w:r>
    </w:p>
    <w:p w14:paraId="247AFF41" w14:textId="77777777" w:rsidR="00347106" w:rsidRPr="005368A6" w:rsidRDefault="00347106" w:rsidP="00347106">
      <w:pPr>
        <w:pStyle w:val="PR2"/>
        <w:spacing w:before="0"/>
        <w:contextualSpacing w:val="0"/>
      </w:pPr>
      <w:r w:rsidRPr="005368A6">
        <w:t xml:space="preserve">Assembly Weight: Maximum </w:t>
      </w:r>
      <w:r w:rsidRPr="005368A6">
        <w:rPr>
          <w:rStyle w:val="IP"/>
          <w:color w:val="auto"/>
        </w:rPr>
        <w:t xml:space="preserve">32 </w:t>
      </w:r>
      <w:proofErr w:type="spellStart"/>
      <w:r w:rsidRPr="005368A6">
        <w:rPr>
          <w:rStyle w:val="IP"/>
          <w:color w:val="auto"/>
        </w:rPr>
        <w:t>lb</w:t>
      </w:r>
      <w:proofErr w:type="spellEnd"/>
      <w:r w:rsidRPr="005368A6">
        <w:rPr>
          <w:rStyle w:val="IP"/>
          <w:color w:val="auto"/>
        </w:rPr>
        <w:t>/sq. ft.</w:t>
      </w:r>
      <w:r w:rsidRPr="005368A6">
        <w:rPr>
          <w:rStyle w:val="SI"/>
          <w:color w:val="auto"/>
        </w:rPr>
        <w:t xml:space="preserve"> (166 kg/sq. m)</w:t>
      </w:r>
      <w:r w:rsidRPr="005368A6">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lastRenderedPageBreak/>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15D638A2" w14:textId="77777777" w:rsidR="003B6F40" w:rsidRPr="005368A6" w:rsidRDefault="003B6F40" w:rsidP="003B6F40">
      <w:pPr>
        <w:pStyle w:val="PR2"/>
        <w:contextualSpacing w:val="0"/>
      </w:pPr>
      <w:r w:rsidRPr="005368A6">
        <w:t>Basis of Design Product: Columbia Green Technologies; Extensive</w:t>
      </w:r>
      <w:r w:rsidRPr="005368A6">
        <w:rPr>
          <w:b/>
        </w:rPr>
        <w:t xml:space="preserve"> </w:t>
      </w:r>
      <w:r w:rsidRPr="005368A6">
        <w:t>Growing Medium.</w:t>
      </w:r>
    </w:p>
    <w:p w14:paraId="56474EE1" w14:textId="77777777" w:rsidR="003B6F40" w:rsidRPr="005368A6" w:rsidRDefault="003B6F40" w:rsidP="003B6F40">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77777777" w:rsidR="003B6F40" w:rsidRDefault="003B6F40" w:rsidP="003B6F40">
      <w:pPr>
        <w:pStyle w:val="PR2"/>
        <w:spacing w:before="0"/>
        <w:contextualSpacing w:val="0"/>
      </w:pPr>
      <w:r w:rsidRPr="005368A6">
        <w:rPr>
          <w:lang w:val="de-DE"/>
        </w:rPr>
        <w:t xml:space="preserve">Maximum Media Density: ASTM E 2399, </w:t>
      </w:r>
      <w:r>
        <w:rPr>
          <w:rStyle w:val="IP"/>
          <w:color w:val="auto"/>
        </w:rPr>
        <w:t>9</w:t>
      </w:r>
      <w:r w:rsidRPr="005368A6">
        <w:rPr>
          <w:rStyle w:val="IP"/>
          <w:color w:val="auto"/>
        </w:rPr>
        <w:t xml:space="preserve">5 </w:t>
      </w:r>
      <w:r w:rsidRPr="005368A6">
        <w:rPr>
          <w:rStyle w:val="IP"/>
          <w:color w:val="auto"/>
          <w:lang w:val="de-DE"/>
        </w:rPr>
        <w:t>lb/cu. ft.</w:t>
      </w:r>
      <w:r w:rsidRPr="005368A6">
        <w:rPr>
          <w:rStyle w:val="SI"/>
          <w:color w:val="auto"/>
          <w:lang w:val="de-DE"/>
        </w:rPr>
        <w:t xml:space="preserve"> </w:t>
      </w:r>
      <w:bookmarkStart w:id="8" w:name="_Hlk28952792"/>
      <w:r w:rsidRPr="005368A6">
        <w:rPr>
          <w:rStyle w:val="SI"/>
          <w:color w:val="auto"/>
        </w:rPr>
        <w:t>(</w:t>
      </w:r>
      <w:r w:rsidRPr="00B12B36">
        <w:rPr>
          <w:rStyle w:val="SI"/>
          <w:color w:val="auto"/>
        </w:rPr>
        <w:t>1,52</w:t>
      </w:r>
      <w:r>
        <w:rPr>
          <w:rStyle w:val="SI"/>
          <w:color w:val="auto"/>
        </w:rPr>
        <w:t>2</w:t>
      </w:r>
      <w:r w:rsidRPr="005368A6">
        <w:rPr>
          <w:rStyle w:val="SI"/>
          <w:color w:val="auto"/>
        </w:rPr>
        <w:t xml:space="preserve"> kg/cu. m)</w:t>
      </w:r>
      <w:r w:rsidRPr="005368A6">
        <w:t xml:space="preserve"> </w:t>
      </w:r>
      <w:bookmarkEnd w:id="8"/>
      <w:r w:rsidRPr="005368A6">
        <w:t>for growing-medium mixture.</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t>PLANTS</w:t>
      </w:r>
    </w:p>
    <w:p w14:paraId="225D5AF1" w14:textId="01C98805" w:rsidR="00533381" w:rsidRDefault="00784C69" w:rsidP="00477F29">
      <w:pPr>
        <w:pStyle w:val="PR1"/>
      </w:pPr>
      <w:r w:rsidRPr="005368A6">
        <w:t>Sourced by Columbia Green Technologies for warranty to apply</w:t>
      </w:r>
      <w:r>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2208D762" w14:textId="5A952B02" w:rsidR="00535A29" w:rsidRDefault="00947B53" w:rsidP="003975B9">
      <w:pPr>
        <w:pStyle w:val="PR2"/>
      </w:pPr>
      <w:r w:rsidRPr="005368A6">
        <w:t>Pre-grown Tray: Provided by manufacturer, grown in tray to project specifications with minimum 90 percent plant coverage</w:t>
      </w:r>
    </w:p>
    <w:p w14:paraId="76673C0C" w14:textId="7597ABF4" w:rsidR="00947B53" w:rsidRDefault="001F0755" w:rsidP="00947B53">
      <w:pPr>
        <w:pStyle w:val="PR3"/>
      </w:pPr>
      <w:r w:rsidRPr="005368A6">
        <w:t>Species</w:t>
      </w:r>
      <w:r w:rsidRPr="00BB474B">
        <w:t>: Growers Choice</w:t>
      </w:r>
      <w:r>
        <w:t>.</w:t>
      </w:r>
    </w:p>
    <w:p w14:paraId="35A9F3D8" w14:textId="7558AEDE" w:rsidR="001F0755" w:rsidRDefault="00ED5497" w:rsidP="001F0755">
      <w:pPr>
        <w:pStyle w:val="ART"/>
      </w:pPr>
      <w:r>
        <w:t>Ve</w:t>
      </w:r>
      <w:r w:rsidR="004F4A8E">
        <w:t xml:space="preserve">getated roof accessories </w:t>
      </w:r>
    </w:p>
    <w:p w14:paraId="25359FA4" w14:textId="37AA6ADF" w:rsidR="00A852CF" w:rsidRDefault="00A852CF" w:rsidP="00A852CF">
      <w:pPr>
        <w:pStyle w:val="PR1"/>
      </w:pPr>
      <w:r>
        <w:t>Protection Layer</w:t>
      </w:r>
      <w:proofErr w:type="gramStart"/>
      <w:r w:rsidRPr="005368A6">
        <w:t xml:space="preserve">: </w:t>
      </w:r>
      <w:r>
        <w:t xml:space="preserve"> Columbia</w:t>
      </w:r>
      <w:proofErr w:type="gramEnd"/>
      <w:r>
        <w:t xml:space="preserve"> Green </w:t>
      </w:r>
      <w:r w:rsidR="00182F50">
        <w:t xml:space="preserve">Technologies </w:t>
      </w:r>
      <w:r>
        <w:t>Root Barrier</w:t>
      </w:r>
    </w:p>
    <w:p w14:paraId="759ED9CB" w14:textId="31EAED37" w:rsidR="00182F50" w:rsidRPr="005368A6" w:rsidRDefault="00182F50" w:rsidP="00182F50">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lastRenderedPageBreak/>
        <w:t xml:space="preserve">Edger Height: </w:t>
      </w:r>
      <w:r w:rsidRPr="003C2029">
        <w:rPr>
          <w:b/>
          <w:bCs/>
        </w:rPr>
        <w:t>[4.5 inch (114 mm)] [5.5 inch (140 mm)] [6.5 inch (165 mm)]. [8.5 inch (216 mm)].</w:t>
      </w:r>
    </w:p>
    <w:p w14:paraId="1822A1FA" w14:textId="77777777" w:rsidR="00B20F14" w:rsidRDefault="00B20F14" w:rsidP="00B20F14">
      <w:pPr>
        <w:pStyle w:val="PR3"/>
        <w:spacing w:before="0"/>
        <w:contextualSpacing w:val="0"/>
      </w:pPr>
      <w:r>
        <w:t xml:space="preserve">Color: </w:t>
      </w:r>
      <w:r w:rsidRPr="003C2029">
        <w:rPr>
          <w:b/>
          <w:bCs/>
        </w:rPr>
        <w:t xml:space="preserve">[Mill finish] [Black </w:t>
      </w:r>
      <w:proofErr w:type="spellStart"/>
      <w:r w:rsidRPr="003C2029">
        <w:rPr>
          <w:b/>
          <w:bCs/>
        </w:rPr>
        <w:t>duraflex</w:t>
      </w:r>
      <w:proofErr w:type="spellEnd"/>
      <w:r w:rsidRPr="003C2029">
        <w:rPr>
          <w:b/>
          <w:bCs/>
        </w:rPr>
        <w:t>] [Custom</w:t>
      </w:r>
      <w:r>
        <w:t>].</w:t>
      </w:r>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28C1D693" w14:textId="051E606D" w:rsidR="008E6293" w:rsidRDefault="008417FC" w:rsidP="008417FC">
      <w:pPr>
        <w:pStyle w:val="PR3"/>
      </w:pPr>
      <w:r>
        <w:t>Rigid, Cellular Polystyrene Geofoam, EPS19 as tested per ASTM D6817 or per project loading requirements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lastRenderedPageBreak/>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49EF60F7" w:rsidR="00243C90" w:rsidRPr="0013198D" w:rsidRDefault="00C11D0A" w:rsidP="0C61180A">
      <w:pPr>
        <w:pStyle w:val="PR2"/>
        <w:tabs>
          <w:tab w:val="num" w:pos="1440"/>
        </w:tabs>
      </w:pPr>
      <w:r>
        <w:t>`</w:t>
      </w:r>
      <w:r w:rsidR="00243C90">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lastRenderedPageBreak/>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9"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5D95FC45" w14:textId="44CF6E77" w:rsidR="00310C33" w:rsidRPr="00310C33" w:rsidRDefault="00310C33" w:rsidP="0C61180A">
      <w:pPr>
        <w:pStyle w:val="PR2"/>
        <w:tabs>
          <w:tab w:val="num" w:pos="1440"/>
        </w:tabs>
      </w:pPr>
      <w:r>
        <w:t xml:space="preserve">Fasten substrate board to </w:t>
      </w:r>
      <w:r w:rsidRPr="0098027B">
        <w:rPr>
          <w:b/>
          <w:bCs/>
        </w:rPr>
        <w:t xml:space="preserve">[top flanges of steel deck] </w:t>
      </w:r>
      <w:r>
        <w:t xml:space="preserve">to resist uplift pressure at corners, perimeter, and field of roof per </w:t>
      </w:r>
      <w:proofErr w:type="gramStart"/>
      <w:r>
        <w:t>roofing system</w:t>
      </w:r>
      <w:proofErr w:type="gramEnd"/>
      <w:r>
        <w:t xml:space="preserve">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9"/>
    </w:p>
    <w:p w14:paraId="13B0A4DE" w14:textId="77777777" w:rsidR="00975EC7" w:rsidRPr="0013198D" w:rsidRDefault="00975EC7" w:rsidP="0C61180A">
      <w:pPr>
        <w:pStyle w:val="ART"/>
        <w:tabs>
          <w:tab w:val="num" w:pos="864"/>
        </w:tabs>
      </w:pPr>
      <w:r>
        <w:lastRenderedPageBreak/>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2DAE1233" w:rsidR="00CB3132" w:rsidRPr="00A26491" w:rsidRDefault="00CB3132" w:rsidP="0C61180A">
      <w:pPr>
        <w:pStyle w:val="PR2"/>
        <w:tabs>
          <w:tab w:val="num" w:pos="1440"/>
        </w:tabs>
        <w:rPr>
          <w:b/>
          <w:bCs/>
        </w:rPr>
      </w:pPr>
      <w:r w:rsidRPr="00A26491">
        <w:rPr>
          <w:b/>
          <w:bCs/>
        </w:rPr>
        <w:t xml:space="preserve">Adhere vapor retarder in a </w:t>
      </w:r>
      <w:r w:rsidR="00D25C56">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lastRenderedPageBreak/>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lastRenderedPageBreak/>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3B0C7AE6" w14:textId="77777777" w:rsidR="008668B7" w:rsidRPr="00BD27E1" w:rsidRDefault="008668B7" w:rsidP="008668B7">
      <w:pPr>
        <w:pStyle w:val="ART"/>
        <w:rPr>
          <w:szCs w:val="22"/>
        </w:rPr>
      </w:pPr>
      <w:proofErr w:type="gramStart"/>
      <w:r w:rsidRPr="00BD27E1">
        <w:rPr>
          <w:szCs w:val="22"/>
        </w:rPr>
        <w:t>ADHERED</w:t>
      </w:r>
      <w:proofErr w:type="gramEnd"/>
      <w:r w:rsidRPr="00BD27E1">
        <w:rPr>
          <w:szCs w:val="22"/>
        </w:rPr>
        <w:t xml:space="preserve"> ROOFING MEMBRANE INSTALLATION</w:t>
      </w:r>
    </w:p>
    <w:p w14:paraId="68D3A052" w14:textId="77777777" w:rsidR="008668B7" w:rsidRPr="00BD27E1" w:rsidRDefault="008668B7" w:rsidP="008668B7">
      <w:pPr>
        <w:pStyle w:val="PR1"/>
        <w:rPr>
          <w:szCs w:val="22"/>
        </w:rPr>
      </w:pPr>
      <w:r w:rsidRPr="00BD27E1">
        <w:rPr>
          <w:szCs w:val="22"/>
        </w:rPr>
        <w:t xml:space="preserve">Install roofing membrane over area to receive roofing in accordance with membrane roofing system manufacturer's written instructions.  </w:t>
      </w:r>
    </w:p>
    <w:p w14:paraId="19BA50AB" w14:textId="77777777" w:rsidR="008668B7" w:rsidRPr="00BD27E1" w:rsidRDefault="008668B7" w:rsidP="008668B7">
      <w:pPr>
        <w:pStyle w:val="PR2"/>
        <w:rPr>
          <w:szCs w:val="22"/>
        </w:rPr>
      </w:pPr>
      <w:r w:rsidRPr="00BD27E1">
        <w:rPr>
          <w:szCs w:val="22"/>
        </w:rPr>
        <w:t xml:space="preserve">Unroll roofing membrane and </w:t>
      </w:r>
      <w:proofErr w:type="gramStart"/>
      <w:r w:rsidRPr="00BD27E1">
        <w:rPr>
          <w:szCs w:val="22"/>
        </w:rPr>
        <w:t>allow</w:t>
      </w:r>
      <w:proofErr w:type="gramEnd"/>
      <w:r w:rsidRPr="00BD27E1">
        <w:rPr>
          <w:szCs w:val="22"/>
        </w:rPr>
        <w:t xml:space="preserve"> to relax before installing.</w:t>
      </w:r>
    </w:p>
    <w:p w14:paraId="1BB572A9" w14:textId="77777777" w:rsidR="008668B7" w:rsidRPr="00BD27E1" w:rsidRDefault="008668B7" w:rsidP="008668B7">
      <w:pPr>
        <w:pStyle w:val="PR1"/>
        <w:rPr>
          <w:szCs w:val="22"/>
        </w:rPr>
      </w:pPr>
      <w:r w:rsidRPr="00BD27E1">
        <w:rPr>
          <w:szCs w:val="22"/>
        </w:rPr>
        <w:t>Accurately align roofing membrane and maintain uniform side and end laps of minimum dimensions required by manufacturer.  Stagger end laps.</w:t>
      </w:r>
    </w:p>
    <w:p w14:paraId="1AFC7C43" w14:textId="77777777" w:rsidR="008668B7" w:rsidRPr="00285DAE" w:rsidRDefault="008668B7" w:rsidP="008668B7">
      <w:pPr>
        <w:pStyle w:val="PR1"/>
        <w:rPr>
          <w:szCs w:val="22"/>
        </w:rPr>
      </w:pPr>
      <w:r w:rsidRPr="004D1B71">
        <w:rPr>
          <w:b/>
          <w:bCs/>
          <w:szCs w:val="22"/>
        </w:rPr>
        <w:t xml:space="preserve">Solvent Based Bonding Adhesive for smooth backed membranes: </w:t>
      </w:r>
      <w:r w:rsidRPr="00285DAE">
        <w:rPr>
          <w:szCs w:val="22"/>
        </w:rPr>
        <w:t>Apply solvent-based bonding adhesive to substrate and underside of roofing membrane at rate required by manufacturer and allow to partially dry before installing roofing membrane.  Do not apply bonding adhesive to splice area of roofing membrane.</w:t>
      </w:r>
    </w:p>
    <w:p w14:paraId="6337D906" w14:textId="77777777" w:rsidR="008668B7" w:rsidRPr="00285DAE" w:rsidRDefault="008668B7" w:rsidP="008668B7">
      <w:pPr>
        <w:pStyle w:val="PR1"/>
        <w:rPr>
          <w:szCs w:val="22"/>
        </w:rPr>
      </w:pPr>
      <w:r w:rsidRPr="004D1B71">
        <w:rPr>
          <w:b/>
          <w:bCs/>
          <w:szCs w:val="22"/>
        </w:rPr>
        <w:t xml:space="preserve">Water Based Bonding Adhesive for smooth backed membranes: </w:t>
      </w:r>
      <w:r w:rsidRPr="00285DAE">
        <w:rPr>
          <w:szCs w:val="22"/>
        </w:rPr>
        <w:t xml:space="preserve">Apply water-based bonding adhesive to substrate at rate required by </w:t>
      </w:r>
      <w:proofErr w:type="gramStart"/>
      <w:r w:rsidRPr="00285DAE">
        <w:rPr>
          <w:szCs w:val="22"/>
        </w:rPr>
        <w:t>manufacturer</w:t>
      </w:r>
      <w:proofErr w:type="gramEnd"/>
      <w:r w:rsidRPr="00285DAE">
        <w:rPr>
          <w:szCs w:val="22"/>
        </w:rPr>
        <w:t xml:space="preserve"> and immediately install roofing membrane.  Do not apply bonding adhesive to splice area of roofing membrane.</w:t>
      </w:r>
    </w:p>
    <w:p w14:paraId="708DAE58" w14:textId="77777777" w:rsidR="008668B7" w:rsidRPr="00285DAE" w:rsidRDefault="008668B7" w:rsidP="008668B7">
      <w:pPr>
        <w:pStyle w:val="PR1"/>
        <w:rPr>
          <w:szCs w:val="22"/>
        </w:rPr>
      </w:pPr>
      <w:r w:rsidRPr="004D1B71">
        <w:rPr>
          <w:b/>
          <w:bCs/>
          <w:szCs w:val="22"/>
        </w:rPr>
        <w:t xml:space="preserve">Bonding Adhesive for fleece backed membranes: </w:t>
      </w:r>
      <w:r w:rsidRPr="00285DAE">
        <w:rPr>
          <w:szCs w:val="22"/>
        </w:rPr>
        <w:t>Apply water-based bonding adhesive to substrate at rate required by manufacturer and immediately install roofing membrane.  Do not apply bonding adhesive to splice area of roofing membrane.</w:t>
      </w:r>
    </w:p>
    <w:p w14:paraId="066646C8" w14:textId="77777777" w:rsidR="008668B7" w:rsidRPr="00285DAE" w:rsidRDefault="008668B7" w:rsidP="008668B7">
      <w:pPr>
        <w:pStyle w:val="PR1"/>
        <w:rPr>
          <w:szCs w:val="22"/>
        </w:rPr>
      </w:pPr>
      <w:r w:rsidRPr="004D1B71">
        <w:rPr>
          <w:b/>
          <w:bCs/>
          <w:szCs w:val="22"/>
        </w:rPr>
        <w:t>Urethane Membrane Adhesive for fleece backed membranes:</w:t>
      </w:r>
      <w:r w:rsidRPr="00285DAE">
        <w:rPr>
          <w:szCs w:val="22"/>
        </w:rPr>
        <w:t xml:space="preserve"> Apply Urethane Adhesive to substrate at rate required by manufacturer and install fleece-backed roofing membrane.  Do not apply bonding adhesive to splice area of roofing membrane.</w:t>
      </w:r>
    </w:p>
    <w:p w14:paraId="0F3DF13C" w14:textId="77777777" w:rsidR="008668B7" w:rsidRPr="00BD27E1" w:rsidRDefault="008668B7" w:rsidP="008668B7">
      <w:pPr>
        <w:pStyle w:val="PR1"/>
        <w:rPr>
          <w:szCs w:val="22"/>
        </w:rPr>
      </w:pPr>
      <w:r w:rsidRPr="00BD27E1">
        <w:rPr>
          <w:szCs w:val="22"/>
        </w:rPr>
        <w:t>Mechanically fasten roofing membrane securely at terminations, penetrations, and perimeter of roofing.</w:t>
      </w:r>
    </w:p>
    <w:p w14:paraId="565C5580" w14:textId="77777777" w:rsidR="008668B7" w:rsidRPr="00BD27E1" w:rsidRDefault="008668B7" w:rsidP="008668B7">
      <w:pPr>
        <w:pStyle w:val="PR1"/>
        <w:rPr>
          <w:szCs w:val="22"/>
        </w:rPr>
      </w:pPr>
      <w:r w:rsidRPr="00BD27E1">
        <w:rPr>
          <w:szCs w:val="22"/>
        </w:rPr>
        <w:t>Apply roofing membrane with side laps shingled with roof slope, where possible.</w:t>
      </w:r>
    </w:p>
    <w:p w14:paraId="2F48ED03" w14:textId="77777777" w:rsidR="008668B7" w:rsidRPr="00BD27E1" w:rsidRDefault="008668B7" w:rsidP="008668B7">
      <w:pPr>
        <w:pStyle w:val="PR1"/>
        <w:rPr>
          <w:szCs w:val="22"/>
        </w:rPr>
      </w:pPr>
      <w:r w:rsidRPr="00BD27E1">
        <w:rPr>
          <w:szCs w:val="22"/>
        </w:rPr>
        <w:t>Seams: Clean seam areas, overlap roofing membrane, and hot-air weld side and end laps of roofing membrane according to manufacturer's written instructions to ensure a watertight seam installation.</w:t>
      </w:r>
    </w:p>
    <w:p w14:paraId="1BB959F1" w14:textId="77777777" w:rsidR="008668B7" w:rsidRPr="00BD27E1" w:rsidRDefault="008668B7" w:rsidP="008668B7">
      <w:pPr>
        <w:pStyle w:val="PR2"/>
        <w:rPr>
          <w:szCs w:val="22"/>
        </w:rPr>
      </w:pPr>
      <w:r w:rsidRPr="00BD27E1">
        <w:rPr>
          <w:szCs w:val="22"/>
        </w:rPr>
        <w:t>Test lap edges with probe to verify seam weld continuity.  Apply lap sealant to seal cut edges of roofing membrane.</w:t>
      </w:r>
    </w:p>
    <w:p w14:paraId="30BC41D4" w14:textId="77777777" w:rsidR="008668B7" w:rsidRPr="00BD27E1" w:rsidRDefault="008668B7" w:rsidP="008668B7">
      <w:pPr>
        <w:pStyle w:val="PR2"/>
        <w:rPr>
          <w:szCs w:val="22"/>
        </w:rPr>
      </w:pPr>
      <w:r w:rsidRPr="00BD27E1">
        <w:rPr>
          <w:szCs w:val="22"/>
        </w:rPr>
        <w:lastRenderedPageBreak/>
        <w:t xml:space="preserve">Verify field strength of seams a minimum of twice daily and repair seam sample areas. </w:t>
      </w:r>
    </w:p>
    <w:p w14:paraId="41361C3C" w14:textId="77777777" w:rsidR="008668B7" w:rsidRPr="00BD27E1" w:rsidRDefault="008668B7" w:rsidP="008668B7">
      <w:pPr>
        <w:pStyle w:val="PR3"/>
        <w:rPr>
          <w:szCs w:val="22"/>
        </w:rPr>
      </w:pPr>
      <w:r w:rsidRPr="00BD27E1">
        <w:rPr>
          <w:szCs w:val="22"/>
        </w:rPr>
        <w:t>Remove and repair any unsatisfactory sections before proceeding with installation.</w:t>
      </w:r>
    </w:p>
    <w:p w14:paraId="53E608CE" w14:textId="77777777" w:rsidR="008668B7" w:rsidRPr="00BD27E1" w:rsidRDefault="008668B7" w:rsidP="008668B7">
      <w:pPr>
        <w:pStyle w:val="PR2"/>
        <w:rPr>
          <w:szCs w:val="22"/>
        </w:rPr>
      </w:pPr>
      <w:r w:rsidRPr="00BD27E1">
        <w:rPr>
          <w:szCs w:val="22"/>
        </w:rPr>
        <w:t>Repair tears, voids, and incorrectly lapped seams in roofing membrane that do not meet requirements.</w:t>
      </w:r>
    </w:p>
    <w:p w14:paraId="3AECACF7" w14:textId="77777777" w:rsidR="008668B7" w:rsidRPr="00BD27E1" w:rsidRDefault="008668B7" w:rsidP="008668B7">
      <w:pPr>
        <w:pStyle w:val="PR1"/>
        <w:rPr>
          <w:szCs w:val="22"/>
        </w:rPr>
      </w:pPr>
      <w:r w:rsidRPr="00BD27E1">
        <w:rPr>
          <w:szCs w:val="22"/>
        </w:rPr>
        <w:t>Spread sealant or mastic bead over deck drain flange at deck drains and securely seal roofing membrane in place with clamping ring.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70B12FC2" w14:textId="778788E7" w:rsidR="00AF68FE" w:rsidRPr="0013198D" w:rsidRDefault="00AF68FE" w:rsidP="0C61180A">
      <w:pPr>
        <w:pStyle w:val="PR1"/>
        <w:rPr>
          <w:rFonts w:eastAsia="Arial Narrow" w:cs="Arial Narrow"/>
        </w:rPr>
      </w:pP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lastRenderedPageBreak/>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lastRenderedPageBreak/>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lastRenderedPageBreak/>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3DA4" w14:textId="77777777" w:rsidR="00427892" w:rsidRDefault="00427892">
      <w:r>
        <w:separator/>
      </w:r>
    </w:p>
  </w:endnote>
  <w:endnote w:type="continuationSeparator" w:id="0">
    <w:p w14:paraId="72565BB3" w14:textId="77777777" w:rsidR="00427892" w:rsidRDefault="00427892">
      <w:r>
        <w:continuationSeparator/>
      </w:r>
    </w:p>
  </w:endnote>
  <w:endnote w:type="continuationNotice" w:id="1">
    <w:p w14:paraId="4E0CA0E8" w14:textId="77777777" w:rsidR="00427892" w:rsidRDefault="00427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1FE5" w14:textId="77777777" w:rsidR="00CF1574" w:rsidRDefault="00CF15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D72D" w14:textId="77777777" w:rsidR="00CF1574" w:rsidRDefault="00CF1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5B28" w14:textId="77777777" w:rsidR="00427892" w:rsidRDefault="00427892">
      <w:r>
        <w:separator/>
      </w:r>
    </w:p>
  </w:footnote>
  <w:footnote w:type="continuationSeparator" w:id="0">
    <w:p w14:paraId="4DD780F1" w14:textId="77777777" w:rsidR="00427892" w:rsidRDefault="00427892">
      <w:r>
        <w:continuationSeparator/>
      </w:r>
    </w:p>
  </w:footnote>
  <w:footnote w:type="continuationNotice" w:id="1">
    <w:p w14:paraId="7AC12C49" w14:textId="77777777" w:rsidR="00427892" w:rsidRDefault="004278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B4F5" w14:textId="77777777" w:rsidR="00CF1574" w:rsidRDefault="00CF1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7"/>
      <w:gridCol w:w="4723"/>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381C9DF5" w:rsidR="0076300E" w:rsidRDefault="003D5021" w:rsidP="0013700F">
          <w:pPr>
            <w:pStyle w:val="HDR"/>
            <w:jc w:val="right"/>
            <w:rPr>
              <w:rStyle w:val="CPR"/>
              <w:szCs w:val="22"/>
            </w:rPr>
          </w:pPr>
          <w:r>
            <w:rPr>
              <w:rStyle w:val="CPR"/>
              <w:szCs w:val="22"/>
            </w:rPr>
            <w:t>PVC</w:t>
          </w:r>
          <w:r w:rsidR="0076300E">
            <w:rPr>
              <w:rStyle w:val="CPR"/>
              <w:szCs w:val="22"/>
            </w:rPr>
            <w:t>_S</w:t>
          </w:r>
          <w:r w:rsidR="00CF1574">
            <w:rPr>
              <w:rStyle w:val="CPR"/>
              <w:szCs w:val="22"/>
            </w:rPr>
            <w:t>P</w:t>
          </w:r>
          <w:r w:rsidR="0076300E">
            <w:rPr>
              <w:rStyle w:val="CPR"/>
              <w:szCs w:val="22"/>
            </w:rPr>
            <w: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55BD" w14:textId="77777777" w:rsidR="00CF1574" w:rsidRDefault="00CF15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515832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4014D"/>
    <w:rsid w:val="0004791C"/>
    <w:rsid w:val="00047A8C"/>
    <w:rsid w:val="00051060"/>
    <w:rsid w:val="00051434"/>
    <w:rsid w:val="000558E1"/>
    <w:rsid w:val="00062052"/>
    <w:rsid w:val="00064835"/>
    <w:rsid w:val="00067D29"/>
    <w:rsid w:val="00076022"/>
    <w:rsid w:val="00084D20"/>
    <w:rsid w:val="00092843"/>
    <w:rsid w:val="00094129"/>
    <w:rsid w:val="00094F12"/>
    <w:rsid w:val="000955C5"/>
    <w:rsid w:val="00097AB2"/>
    <w:rsid w:val="000A0B7B"/>
    <w:rsid w:val="000A29B9"/>
    <w:rsid w:val="000A53A5"/>
    <w:rsid w:val="000B1553"/>
    <w:rsid w:val="000C49AA"/>
    <w:rsid w:val="000C5FFC"/>
    <w:rsid w:val="000D0CC4"/>
    <w:rsid w:val="000D0CF6"/>
    <w:rsid w:val="000D146A"/>
    <w:rsid w:val="000D3535"/>
    <w:rsid w:val="000D5872"/>
    <w:rsid w:val="000D69FC"/>
    <w:rsid w:val="000D6BE8"/>
    <w:rsid w:val="000F0155"/>
    <w:rsid w:val="000F0336"/>
    <w:rsid w:val="000F2767"/>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330C"/>
    <w:rsid w:val="0013700F"/>
    <w:rsid w:val="00137A11"/>
    <w:rsid w:val="0014042A"/>
    <w:rsid w:val="001426C8"/>
    <w:rsid w:val="00142716"/>
    <w:rsid w:val="001432D2"/>
    <w:rsid w:val="001448B7"/>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2C0A"/>
    <w:rsid w:val="00182F50"/>
    <w:rsid w:val="0018654E"/>
    <w:rsid w:val="00186F60"/>
    <w:rsid w:val="00190062"/>
    <w:rsid w:val="0019538F"/>
    <w:rsid w:val="0019573E"/>
    <w:rsid w:val="001A1606"/>
    <w:rsid w:val="001A21FD"/>
    <w:rsid w:val="001B1CE1"/>
    <w:rsid w:val="001B1F14"/>
    <w:rsid w:val="001B317A"/>
    <w:rsid w:val="001B34D3"/>
    <w:rsid w:val="001C327A"/>
    <w:rsid w:val="001C37E1"/>
    <w:rsid w:val="001C4492"/>
    <w:rsid w:val="001C47CC"/>
    <w:rsid w:val="001C7248"/>
    <w:rsid w:val="001D3EBD"/>
    <w:rsid w:val="001D4660"/>
    <w:rsid w:val="001D6837"/>
    <w:rsid w:val="001E43A2"/>
    <w:rsid w:val="001E5CA2"/>
    <w:rsid w:val="001F0755"/>
    <w:rsid w:val="001F3A14"/>
    <w:rsid w:val="001F5964"/>
    <w:rsid w:val="001F710E"/>
    <w:rsid w:val="002045D6"/>
    <w:rsid w:val="00205DF9"/>
    <w:rsid w:val="002074C7"/>
    <w:rsid w:val="00211C13"/>
    <w:rsid w:val="00214F2A"/>
    <w:rsid w:val="00215124"/>
    <w:rsid w:val="00220A8B"/>
    <w:rsid w:val="002233F8"/>
    <w:rsid w:val="00230802"/>
    <w:rsid w:val="0023080F"/>
    <w:rsid w:val="0023158B"/>
    <w:rsid w:val="002333EF"/>
    <w:rsid w:val="0023478F"/>
    <w:rsid w:val="002367D8"/>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FD5"/>
    <w:rsid w:val="002C2FFE"/>
    <w:rsid w:val="002C482E"/>
    <w:rsid w:val="002D16D0"/>
    <w:rsid w:val="002D7FDD"/>
    <w:rsid w:val="002E0C83"/>
    <w:rsid w:val="002E1B4B"/>
    <w:rsid w:val="002E49D9"/>
    <w:rsid w:val="002E4D4C"/>
    <w:rsid w:val="002F059E"/>
    <w:rsid w:val="002F548D"/>
    <w:rsid w:val="00300915"/>
    <w:rsid w:val="00302D93"/>
    <w:rsid w:val="003034DE"/>
    <w:rsid w:val="003059F0"/>
    <w:rsid w:val="00310C33"/>
    <w:rsid w:val="00312C20"/>
    <w:rsid w:val="0031359B"/>
    <w:rsid w:val="00313E88"/>
    <w:rsid w:val="003163D4"/>
    <w:rsid w:val="00316DEA"/>
    <w:rsid w:val="00317BEF"/>
    <w:rsid w:val="00317C04"/>
    <w:rsid w:val="00320A92"/>
    <w:rsid w:val="00331E45"/>
    <w:rsid w:val="003348B4"/>
    <w:rsid w:val="003420DF"/>
    <w:rsid w:val="00347106"/>
    <w:rsid w:val="00347653"/>
    <w:rsid w:val="003540E7"/>
    <w:rsid w:val="00354526"/>
    <w:rsid w:val="00357018"/>
    <w:rsid w:val="00361B66"/>
    <w:rsid w:val="00363C8B"/>
    <w:rsid w:val="003642E7"/>
    <w:rsid w:val="003663D3"/>
    <w:rsid w:val="00371DC4"/>
    <w:rsid w:val="00375E3A"/>
    <w:rsid w:val="00375E88"/>
    <w:rsid w:val="00375EF0"/>
    <w:rsid w:val="00380E0D"/>
    <w:rsid w:val="0038307A"/>
    <w:rsid w:val="00384767"/>
    <w:rsid w:val="00386772"/>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258A"/>
    <w:rsid w:val="003C57D3"/>
    <w:rsid w:val="003C6EE2"/>
    <w:rsid w:val="003D0137"/>
    <w:rsid w:val="003D0B02"/>
    <w:rsid w:val="003D4A07"/>
    <w:rsid w:val="003D5021"/>
    <w:rsid w:val="003E04F0"/>
    <w:rsid w:val="003E469E"/>
    <w:rsid w:val="003F14DF"/>
    <w:rsid w:val="003F457F"/>
    <w:rsid w:val="004002DE"/>
    <w:rsid w:val="00402E36"/>
    <w:rsid w:val="00406296"/>
    <w:rsid w:val="00406E96"/>
    <w:rsid w:val="00407FCF"/>
    <w:rsid w:val="00417E0B"/>
    <w:rsid w:val="004204EC"/>
    <w:rsid w:val="00420E0B"/>
    <w:rsid w:val="0042147A"/>
    <w:rsid w:val="00425A70"/>
    <w:rsid w:val="004266E9"/>
    <w:rsid w:val="00427892"/>
    <w:rsid w:val="00431325"/>
    <w:rsid w:val="00431D0E"/>
    <w:rsid w:val="0043323F"/>
    <w:rsid w:val="00435B0E"/>
    <w:rsid w:val="00435DAA"/>
    <w:rsid w:val="0043645C"/>
    <w:rsid w:val="00436603"/>
    <w:rsid w:val="004429FF"/>
    <w:rsid w:val="004449D6"/>
    <w:rsid w:val="0044645A"/>
    <w:rsid w:val="00447B15"/>
    <w:rsid w:val="00450FE8"/>
    <w:rsid w:val="00455CA7"/>
    <w:rsid w:val="0046037D"/>
    <w:rsid w:val="00462DE0"/>
    <w:rsid w:val="00462EAA"/>
    <w:rsid w:val="00464334"/>
    <w:rsid w:val="00467274"/>
    <w:rsid w:val="00477824"/>
    <w:rsid w:val="00477A32"/>
    <w:rsid w:val="00477F29"/>
    <w:rsid w:val="00480573"/>
    <w:rsid w:val="0048058C"/>
    <w:rsid w:val="00482124"/>
    <w:rsid w:val="00483418"/>
    <w:rsid w:val="00485632"/>
    <w:rsid w:val="004867C2"/>
    <w:rsid w:val="00486CA8"/>
    <w:rsid w:val="0048727F"/>
    <w:rsid w:val="00487731"/>
    <w:rsid w:val="0049033B"/>
    <w:rsid w:val="00497A77"/>
    <w:rsid w:val="004A210A"/>
    <w:rsid w:val="004A3405"/>
    <w:rsid w:val="004A429A"/>
    <w:rsid w:val="004A4597"/>
    <w:rsid w:val="004A4CCA"/>
    <w:rsid w:val="004A6EFD"/>
    <w:rsid w:val="004B0902"/>
    <w:rsid w:val="004C2D9C"/>
    <w:rsid w:val="004C4D11"/>
    <w:rsid w:val="004C588D"/>
    <w:rsid w:val="004C6E76"/>
    <w:rsid w:val="004D0C44"/>
    <w:rsid w:val="004D1915"/>
    <w:rsid w:val="004D3EFA"/>
    <w:rsid w:val="004E0E98"/>
    <w:rsid w:val="004E23CD"/>
    <w:rsid w:val="004E5623"/>
    <w:rsid w:val="004F44C0"/>
    <w:rsid w:val="004F478E"/>
    <w:rsid w:val="004F4A8E"/>
    <w:rsid w:val="004F6131"/>
    <w:rsid w:val="004F7F96"/>
    <w:rsid w:val="00501206"/>
    <w:rsid w:val="00503128"/>
    <w:rsid w:val="0050363D"/>
    <w:rsid w:val="00505072"/>
    <w:rsid w:val="00507CB3"/>
    <w:rsid w:val="0051021A"/>
    <w:rsid w:val="0051481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4A65"/>
    <w:rsid w:val="005B6C17"/>
    <w:rsid w:val="005C0E11"/>
    <w:rsid w:val="005C3FAA"/>
    <w:rsid w:val="005C477C"/>
    <w:rsid w:val="005C54E9"/>
    <w:rsid w:val="005D30D8"/>
    <w:rsid w:val="005D6595"/>
    <w:rsid w:val="005E0873"/>
    <w:rsid w:val="005E19A3"/>
    <w:rsid w:val="005E23E9"/>
    <w:rsid w:val="005E3DD1"/>
    <w:rsid w:val="005E3E67"/>
    <w:rsid w:val="005E40D6"/>
    <w:rsid w:val="005E5C37"/>
    <w:rsid w:val="005E7916"/>
    <w:rsid w:val="005F34BB"/>
    <w:rsid w:val="005F6B3F"/>
    <w:rsid w:val="005F6BC2"/>
    <w:rsid w:val="005F7559"/>
    <w:rsid w:val="005F77F2"/>
    <w:rsid w:val="005F7D6A"/>
    <w:rsid w:val="00600196"/>
    <w:rsid w:val="00602A3E"/>
    <w:rsid w:val="006031C7"/>
    <w:rsid w:val="00603FCC"/>
    <w:rsid w:val="00605E88"/>
    <w:rsid w:val="006078D6"/>
    <w:rsid w:val="00614410"/>
    <w:rsid w:val="006157B2"/>
    <w:rsid w:val="00620774"/>
    <w:rsid w:val="006224BE"/>
    <w:rsid w:val="006232F4"/>
    <w:rsid w:val="00632430"/>
    <w:rsid w:val="00633549"/>
    <w:rsid w:val="00636484"/>
    <w:rsid w:val="00650FD9"/>
    <w:rsid w:val="0066335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3489"/>
    <w:rsid w:val="007150ED"/>
    <w:rsid w:val="0072067C"/>
    <w:rsid w:val="0072487C"/>
    <w:rsid w:val="007255FE"/>
    <w:rsid w:val="00730AAA"/>
    <w:rsid w:val="00733E06"/>
    <w:rsid w:val="00734A50"/>
    <w:rsid w:val="00735873"/>
    <w:rsid w:val="0074299D"/>
    <w:rsid w:val="00743B05"/>
    <w:rsid w:val="00746857"/>
    <w:rsid w:val="00752913"/>
    <w:rsid w:val="00755418"/>
    <w:rsid w:val="007569D5"/>
    <w:rsid w:val="0075714D"/>
    <w:rsid w:val="0076300E"/>
    <w:rsid w:val="00763C00"/>
    <w:rsid w:val="00766FEE"/>
    <w:rsid w:val="007769C6"/>
    <w:rsid w:val="00782EF9"/>
    <w:rsid w:val="00784C69"/>
    <w:rsid w:val="00786C54"/>
    <w:rsid w:val="00786D80"/>
    <w:rsid w:val="00791CC6"/>
    <w:rsid w:val="00793C0B"/>
    <w:rsid w:val="00794ED2"/>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68B7"/>
    <w:rsid w:val="00867999"/>
    <w:rsid w:val="0087125B"/>
    <w:rsid w:val="008738C9"/>
    <w:rsid w:val="00876B25"/>
    <w:rsid w:val="00876BE6"/>
    <w:rsid w:val="00881F0C"/>
    <w:rsid w:val="00886390"/>
    <w:rsid w:val="0089101B"/>
    <w:rsid w:val="008948AE"/>
    <w:rsid w:val="00895CDC"/>
    <w:rsid w:val="008A3B60"/>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13A9"/>
    <w:rsid w:val="009242FA"/>
    <w:rsid w:val="0092611D"/>
    <w:rsid w:val="0092643E"/>
    <w:rsid w:val="00933899"/>
    <w:rsid w:val="00935215"/>
    <w:rsid w:val="00937855"/>
    <w:rsid w:val="00940C3C"/>
    <w:rsid w:val="00945308"/>
    <w:rsid w:val="00946AB3"/>
    <w:rsid w:val="00946FFF"/>
    <w:rsid w:val="00947B53"/>
    <w:rsid w:val="009503B4"/>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8711F"/>
    <w:rsid w:val="009902A4"/>
    <w:rsid w:val="00994E22"/>
    <w:rsid w:val="00996787"/>
    <w:rsid w:val="009A0089"/>
    <w:rsid w:val="009A5199"/>
    <w:rsid w:val="009A6C3A"/>
    <w:rsid w:val="009B2462"/>
    <w:rsid w:val="009B366E"/>
    <w:rsid w:val="009B3BBB"/>
    <w:rsid w:val="009B6063"/>
    <w:rsid w:val="009B61AE"/>
    <w:rsid w:val="009B6DEA"/>
    <w:rsid w:val="009C22D3"/>
    <w:rsid w:val="009C3C05"/>
    <w:rsid w:val="009D0675"/>
    <w:rsid w:val="009D06DF"/>
    <w:rsid w:val="009D0ADD"/>
    <w:rsid w:val="009D55DD"/>
    <w:rsid w:val="009E0442"/>
    <w:rsid w:val="009E11AE"/>
    <w:rsid w:val="009E2511"/>
    <w:rsid w:val="009E31E2"/>
    <w:rsid w:val="009E3869"/>
    <w:rsid w:val="009E3F7D"/>
    <w:rsid w:val="009E4589"/>
    <w:rsid w:val="009F35FD"/>
    <w:rsid w:val="00A04EC3"/>
    <w:rsid w:val="00A06792"/>
    <w:rsid w:val="00A07539"/>
    <w:rsid w:val="00A155D7"/>
    <w:rsid w:val="00A2023C"/>
    <w:rsid w:val="00A2512D"/>
    <w:rsid w:val="00A26491"/>
    <w:rsid w:val="00A26FA1"/>
    <w:rsid w:val="00A30C93"/>
    <w:rsid w:val="00A31282"/>
    <w:rsid w:val="00A35B2B"/>
    <w:rsid w:val="00A436F2"/>
    <w:rsid w:val="00A52F87"/>
    <w:rsid w:val="00A60664"/>
    <w:rsid w:val="00A61021"/>
    <w:rsid w:val="00A62A9E"/>
    <w:rsid w:val="00A630C3"/>
    <w:rsid w:val="00A6557F"/>
    <w:rsid w:val="00A670BD"/>
    <w:rsid w:val="00A6764C"/>
    <w:rsid w:val="00A724C4"/>
    <w:rsid w:val="00A741B3"/>
    <w:rsid w:val="00A74C0D"/>
    <w:rsid w:val="00A767E9"/>
    <w:rsid w:val="00A8147B"/>
    <w:rsid w:val="00A81CDB"/>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68FE"/>
    <w:rsid w:val="00B056BF"/>
    <w:rsid w:val="00B16C1C"/>
    <w:rsid w:val="00B17701"/>
    <w:rsid w:val="00B20F14"/>
    <w:rsid w:val="00B221FF"/>
    <w:rsid w:val="00B27054"/>
    <w:rsid w:val="00B272F4"/>
    <w:rsid w:val="00B3155E"/>
    <w:rsid w:val="00B33FC4"/>
    <w:rsid w:val="00B409F1"/>
    <w:rsid w:val="00B437FA"/>
    <w:rsid w:val="00B57963"/>
    <w:rsid w:val="00B614B1"/>
    <w:rsid w:val="00B6176E"/>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5BAE"/>
    <w:rsid w:val="00BB0F89"/>
    <w:rsid w:val="00BC03AE"/>
    <w:rsid w:val="00BC3C5D"/>
    <w:rsid w:val="00BC78F5"/>
    <w:rsid w:val="00BD0F0F"/>
    <w:rsid w:val="00BD459F"/>
    <w:rsid w:val="00BD4628"/>
    <w:rsid w:val="00BD70C0"/>
    <w:rsid w:val="00BE0C04"/>
    <w:rsid w:val="00BE0FE8"/>
    <w:rsid w:val="00BF150F"/>
    <w:rsid w:val="00BF28EF"/>
    <w:rsid w:val="00BF6609"/>
    <w:rsid w:val="00BF7BE1"/>
    <w:rsid w:val="00C0009A"/>
    <w:rsid w:val="00C06D1A"/>
    <w:rsid w:val="00C11D0A"/>
    <w:rsid w:val="00C1655C"/>
    <w:rsid w:val="00C16ED5"/>
    <w:rsid w:val="00C1724A"/>
    <w:rsid w:val="00C262A6"/>
    <w:rsid w:val="00C27C26"/>
    <w:rsid w:val="00C30713"/>
    <w:rsid w:val="00C30877"/>
    <w:rsid w:val="00C35204"/>
    <w:rsid w:val="00C36149"/>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53E6"/>
    <w:rsid w:val="00C85E4F"/>
    <w:rsid w:val="00C863C0"/>
    <w:rsid w:val="00C86CEF"/>
    <w:rsid w:val="00C922DF"/>
    <w:rsid w:val="00C9309F"/>
    <w:rsid w:val="00C950E8"/>
    <w:rsid w:val="00C952AC"/>
    <w:rsid w:val="00C95732"/>
    <w:rsid w:val="00C972E8"/>
    <w:rsid w:val="00C977F5"/>
    <w:rsid w:val="00CA6099"/>
    <w:rsid w:val="00CB0C7B"/>
    <w:rsid w:val="00CB0DCB"/>
    <w:rsid w:val="00CB2A95"/>
    <w:rsid w:val="00CB3132"/>
    <w:rsid w:val="00CB3ABF"/>
    <w:rsid w:val="00CB57F9"/>
    <w:rsid w:val="00CC0690"/>
    <w:rsid w:val="00CC1883"/>
    <w:rsid w:val="00CC602C"/>
    <w:rsid w:val="00CC68D6"/>
    <w:rsid w:val="00CD0B11"/>
    <w:rsid w:val="00CD11A2"/>
    <w:rsid w:val="00CD15DE"/>
    <w:rsid w:val="00CD224C"/>
    <w:rsid w:val="00CD2D70"/>
    <w:rsid w:val="00CE1578"/>
    <w:rsid w:val="00CE1C31"/>
    <w:rsid w:val="00CE30EF"/>
    <w:rsid w:val="00CF07B1"/>
    <w:rsid w:val="00CF106E"/>
    <w:rsid w:val="00CF1574"/>
    <w:rsid w:val="00CF206E"/>
    <w:rsid w:val="00D02937"/>
    <w:rsid w:val="00D03B1F"/>
    <w:rsid w:val="00D04E6B"/>
    <w:rsid w:val="00D04F8A"/>
    <w:rsid w:val="00D05AB3"/>
    <w:rsid w:val="00D0707A"/>
    <w:rsid w:val="00D12CE7"/>
    <w:rsid w:val="00D13B09"/>
    <w:rsid w:val="00D152B6"/>
    <w:rsid w:val="00D2053A"/>
    <w:rsid w:val="00D237B8"/>
    <w:rsid w:val="00D25C56"/>
    <w:rsid w:val="00D34469"/>
    <w:rsid w:val="00D356DD"/>
    <w:rsid w:val="00D37BE7"/>
    <w:rsid w:val="00D434F9"/>
    <w:rsid w:val="00D44121"/>
    <w:rsid w:val="00D450F9"/>
    <w:rsid w:val="00D51022"/>
    <w:rsid w:val="00D5390E"/>
    <w:rsid w:val="00D53940"/>
    <w:rsid w:val="00D54043"/>
    <w:rsid w:val="00D54D7D"/>
    <w:rsid w:val="00D609F9"/>
    <w:rsid w:val="00D64484"/>
    <w:rsid w:val="00D7332C"/>
    <w:rsid w:val="00D763E9"/>
    <w:rsid w:val="00D81549"/>
    <w:rsid w:val="00D8269D"/>
    <w:rsid w:val="00D828B7"/>
    <w:rsid w:val="00D83EA3"/>
    <w:rsid w:val="00D85026"/>
    <w:rsid w:val="00D925A4"/>
    <w:rsid w:val="00D94C85"/>
    <w:rsid w:val="00DA1C91"/>
    <w:rsid w:val="00DA2CF8"/>
    <w:rsid w:val="00DA2F57"/>
    <w:rsid w:val="00DA45D2"/>
    <w:rsid w:val="00DA5D1B"/>
    <w:rsid w:val="00DA6A93"/>
    <w:rsid w:val="00DB1BE6"/>
    <w:rsid w:val="00DC05AD"/>
    <w:rsid w:val="00DC0763"/>
    <w:rsid w:val="00DC2828"/>
    <w:rsid w:val="00DC382B"/>
    <w:rsid w:val="00DC6908"/>
    <w:rsid w:val="00DD2068"/>
    <w:rsid w:val="00DD3D64"/>
    <w:rsid w:val="00DD448C"/>
    <w:rsid w:val="00DD44D0"/>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0088"/>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C77AA"/>
    <w:rsid w:val="00ED2277"/>
    <w:rsid w:val="00ED5497"/>
    <w:rsid w:val="00ED5856"/>
    <w:rsid w:val="00EE1621"/>
    <w:rsid w:val="00EE23E9"/>
    <w:rsid w:val="00EE3F43"/>
    <w:rsid w:val="00EE6459"/>
    <w:rsid w:val="00EE6642"/>
    <w:rsid w:val="00EE6BE2"/>
    <w:rsid w:val="00EF038A"/>
    <w:rsid w:val="00EF73D4"/>
    <w:rsid w:val="00F01FD0"/>
    <w:rsid w:val="00F03FBC"/>
    <w:rsid w:val="00F050AC"/>
    <w:rsid w:val="00F12D7E"/>
    <w:rsid w:val="00F167FF"/>
    <w:rsid w:val="00F205CB"/>
    <w:rsid w:val="00F22350"/>
    <w:rsid w:val="00F223F3"/>
    <w:rsid w:val="00F23D03"/>
    <w:rsid w:val="00F23FCD"/>
    <w:rsid w:val="00F24240"/>
    <w:rsid w:val="00F309B6"/>
    <w:rsid w:val="00F310B3"/>
    <w:rsid w:val="00F319CA"/>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35E2"/>
    <w:rsid w:val="00F84585"/>
    <w:rsid w:val="00F87BF7"/>
    <w:rsid w:val="00F911FD"/>
    <w:rsid w:val="00F94A28"/>
    <w:rsid w:val="00F94C06"/>
    <w:rsid w:val="00FA026C"/>
    <w:rsid w:val="00FA0B1C"/>
    <w:rsid w:val="00FA1420"/>
    <w:rsid w:val="00FA69A1"/>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2.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3.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4.xml><?xml version="1.0" encoding="utf-8"?>
<ds:datastoreItem xmlns:ds="http://schemas.openxmlformats.org/officeDocument/2006/customXml" ds:itemID="{4260CD85-1ED5-45B8-A2A2-6D7DBE5BC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7531</Words>
  <Characters>42932</Characters>
  <Application>Microsoft Office Word</Application>
  <DocSecurity>0</DocSecurity>
  <Lines>357</Lines>
  <Paragraphs>100</Paragraphs>
  <ScaleCrop>false</ScaleCrop>
  <Company>Johns Manville</Company>
  <LinksUpToDate>false</LinksUpToDate>
  <CharactersWithSpaces>50363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2026-10-14T16:21:00Z</dcterms:created>
  <dcterms:modified xsi:type="dcterms:W3CDTF">2026-10-14T16:21:00Z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169200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