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0AA9BE1F"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144DB4" w:rsidRPr="00623E29">
        <w:rPr>
          <w:rStyle w:val="NAM"/>
        </w:rPr>
        <w:t>075323</w:t>
      </w:r>
    </w:p>
    <w:p w14:paraId="1CC323C3" w14:textId="03701DE2" w:rsidR="00C262A6" w:rsidRPr="0013198D" w:rsidRDefault="00C8005B" w:rsidP="00E96B20">
      <w:pPr>
        <w:pStyle w:val="SCT"/>
        <w:jc w:val="center"/>
        <w:rPr>
          <w:rStyle w:val="NAM"/>
        </w:rPr>
      </w:pPr>
      <w:r w:rsidRPr="00623E29">
        <w:rPr>
          <w:rStyle w:val="NAM"/>
        </w:rPr>
        <w:t>ETHYLENE PROPYLENE DIENE MONOMER (EPDM</w:t>
      </w:r>
      <w:r w:rsidR="00C262A6" w:rsidRPr="0013198D">
        <w:rPr>
          <w:rStyle w:val="NAM"/>
        </w:rPr>
        <w:t>) 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5078FF35" w:rsidR="00975EC7" w:rsidRPr="0013198D" w:rsidRDefault="00975EC7">
      <w:pPr>
        <w:pStyle w:val="PR1"/>
        <w:rPr>
          <w:szCs w:val="22"/>
        </w:rPr>
      </w:pPr>
      <w:proofErr w:type="gramStart"/>
      <w:r w:rsidRPr="0013198D">
        <w:rPr>
          <w:szCs w:val="22"/>
        </w:rPr>
        <w:t>Adhered</w:t>
      </w:r>
      <w:proofErr w:type="gramEnd"/>
      <w:r w:rsidRPr="0013198D">
        <w:rPr>
          <w:szCs w:val="22"/>
        </w:rPr>
        <w:t xml:space="preserve"> </w:t>
      </w:r>
      <w:r w:rsidR="00C90E04">
        <w:rPr>
          <w:szCs w:val="22"/>
        </w:rPr>
        <w:t>EPDM</w:t>
      </w:r>
      <w:r w:rsidR="00BD70C0" w:rsidRPr="0013198D">
        <w:rPr>
          <w:szCs w:val="22"/>
        </w:rPr>
        <w:t xml:space="preserve"> </w:t>
      </w:r>
      <w:r w:rsidRPr="0013198D">
        <w:rPr>
          <w:szCs w:val="22"/>
        </w:rPr>
        <w:t>membrane roofing system.</w:t>
      </w:r>
    </w:p>
    <w:p w14:paraId="143151A4" w14:textId="47AB111B" w:rsidR="003C57D3" w:rsidRPr="0013198D" w:rsidRDefault="003C57D3">
      <w:pPr>
        <w:pStyle w:val="PR1"/>
        <w:rPr>
          <w:szCs w:val="22"/>
        </w:rPr>
      </w:pPr>
      <w:r w:rsidRPr="0013198D">
        <w:rPr>
          <w:szCs w:val="22"/>
        </w:rPr>
        <w:t xml:space="preserve">Self-Adhered </w:t>
      </w:r>
      <w:r w:rsidR="00C31CC3">
        <w:rPr>
          <w:szCs w:val="22"/>
        </w:rPr>
        <w:t>EPDM</w:t>
      </w:r>
      <w:r w:rsidRPr="0013198D">
        <w:rPr>
          <w:szCs w:val="22"/>
        </w:rPr>
        <w:t xml:space="preserve"> 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4EE40E5B" w14:textId="77777777" w:rsidR="00FA69A1" w:rsidRPr="00FA69A1" w:rsidRDefault="00FA69A1" w:rsidP="00FA69A1">
      <w:pPr>
        <w:pStyle w:val="PR1"/>
        <w:rPr>
          <w:szCs w:val="22"/>
        </w:rPr>
      </w:pPr>
      <w:r>
        <w:t>Tray-type vegetated roof assemblies.</w:t>
      </w:r>
    </w:p>
    <w:p w14:paraId="67E1F1D2" w14:textId="77777777" w:rsidR="00FA69A1" w:rsidRPr="00FA69A1" w:rsidRDefault="00FA69A1" w:rsidP="00FA69A1">
      <w:pPr>
        <w:pStyle w:val="PR1"/>
        <w:rPr>
          <w:szCs w:val="22"/>
        </w:rPr>
      </w:pPr>
      <w:r>
        <w:t>Growing media for trays and intensive planting areas</w:t>
      </w:r>
    </w:p>
    <w:p w14:paraId="340F8C87" w14:textId="77777777" w:rsidR="00FA69A1" w:rsidRPr="00FA69A1" w:rsidRDefault="00FA69A1" w:rsidP="00FA69A1">
      <w:pPr>
        <w:pStyle w:val="PR1"/>
        <w:rPr>
          <w:szCs w:val="22"/>
        </w:rPr>
      </w:pPr>
      <w:r>
        <w:t>Vegetated Roof Plants.</w:t>
      </w:r>
    </w:p>
    <w:p w14:paraId="027C0647" w14:textId="77777777" w:rsidR="00FA69A1" w:rsidRPr="00FA69A1" w:rsidRDefault="00FA69A1" w:rsidP="00FA69A1">
      <w:pPr>
        <w:pStyle w:val="PR1"/>
        <w:rPr>
          <w:szCs w:val="22"/>
        </w:rPr>
      </w:pPr>
      <w:r>
        <w:t xml:space="preserve">Plaza-deck pavers </w:t>
      </w:r>
      <w:proofErr w:type="gramStart"/>
      <w:r>
        <w:t>supported with</w:t>
      </w:r>
      <w:proofErr w:type="gramEnd"/>
      <w:r>
        <w:t xml:space="preserve"> pedestals.</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6B102FD8"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DF6943">
        <w:rPr>
          <w:szCs w:val="22"/>
        </w:rPr>
        <w:t>.</w:t>
      </w:r>
    </w:p>
    <w:p w14:paraId="6B9AC3D6" w14:textId="16767529" w:rsidR="00CD0B11" w:rsidRPr="0013198D" w:rsidRDefault="00CD0B11" w:rsidP="00CD0B11">
      <w:pPr>
        <w:pStyle w:val="PR1"/>
        <w:rPr>
          <w:szCs w:val="22"/>
        </w:rPr>
      </w:pPr>
      <w:r w:rsidRPr="0013198D">
        <w:rPr>
          <w:szCs w:val="22"/>
        </w:rPr>
        <w:t>Division 07 Section "Sheet Metal Flashing and Trim" flashings and counter flashings.</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0FBB3222" w:rsidR="00D54043" w:rsidRPr="00D54043" w:rsidRDefault="00D54043" w:rsidP="00D54043">
      <w:pPr>
        <w:pStyle w:val="PR1"/>
        <w:rPr>
          <w:szCs w:val="22"/>
        </w:rPr>
      </w:pPr>
      <w:r>
        <w:t xml:space="preserve">Section </w:t>
      </w:r>
      <w:r w:rsidR="00EF73D4">
        <w:t xml:space="preserve">32 </w:t>
      </w:r>
      <w:r>
        <w:t xml:space="preserve">Unit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5EA716BC" w14:textId="157A7656" w:rsidR="002F548D" w:rsidRDefault="002F548D" w:rsidP="002F548D">
      <w:pPr>
        <w:pStyle w:val="ART"/>
      </w:pPr>
      <w:r>
        <w:lastRenderedPageBreak/>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lastRenderedPageBreak/>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lastRenderedPageBreak/>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Default="00975EC7" w:rsidP="0C61180A">
      <w:pPr>
        <w:pStyle w:val="PR2"/>
        <w:tabs>
          <w:tab w:val="num" w:pos="1440"/>
        </w:tabs>
        <w:spacing w:before="0"/>
      </w:pPr>
      <w:r>
        <w:t>Guarantee Period:  [</w:t>
      </w:r>
      <w:hyperlink r:id="rId12">
        <w:r w:rsidRPr="0C61180A">
          <w:rPr>
            <w:rStyle w:val="Hyperlink"/>
            <w:b/>
            <w:bCs/>
            <w:color w:val="auto"/>
          </w:rPr>
          <w:t>10</w:t>
        </w:r>
      </w:hyperlink>
      <w:r>
        <w:t>] [</w:t>
      </w:r>
      <w:hyperlink r:id="rId13">
        <w:r w:rsidRPr="0C61180A">
          <w:rPr>
            <w:rStyle w:val="Hyperlink"/>
            <w:b/>
            <w:bCs/>
            <w:color w:val="auto"/>
          </w:rPr>
          <w:t>15</w:t>
        </w:r>
      </w:hyperlink>
      <w:r>
        <w:t>] [</w:t>
      </w:r>
      <w:hyperlink r:id="rId14">
        <w:r w:rsidRPr="0C61180A">
          <w:rPr>
            <w:rStyle w:val="Hyperlink"/>
            <w:b/>
            <w:bCs/>
            <w:color w:val="auto"/>
          </w:rPr>
          <w:t>20</w:t>
        </w:r>
      </w:hyperlink>
      <w:r w:rsidR="00AD2908">
        <w:t>]</w:t>
      </w:r>
      <w:r w:rsidR="00F46B97">
        <w:t xml:space="preserve"> </w:t>
      </w:r>
      <w:r>
        <w:t>years from date of Substantial Completion.</w:t>
      </w:r>
    </w:p>
    <w:p w14:paraId="2E05E85F" w14:textId="4E9B9166" w:rsidR="008C54C9" w:rsidRDefault="0031359B" w:rsidP="0C61180A">
      <w:pPr>
        <w:pStyle w:val="PR2"/>
        <w:tabs>
          <w:tab w:val="num" w:pos="1440"/>
        </w:tabs>
        <w:spacing w:before="0"/>
      </w:pPr>
      <w:r w:rsidRPr="0031359B">
        <w:t xml:space="preserve">Single Source Overburden Warranty for Vegetated Roof System and Pavers: Manufacturer will provide removal and replacement of all </w:t>
      </w:r>
      <w:proofErr w:type="gramStart"/>
      <w:r w:rsidRPr="0031359B">
        <w:t>overburden</w:t>
      </w:r>
      <w:proofErr w:type="gramEnd"/>
      <w:r w:rsidRPr="0031359B">
        <w:t xml:space="preserve"> supplied by the manufacturer including the full vegetated roof system, planter areas, insulation, geofoam, and pavers. </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340BCE80" w14:textId="77777777" w:rsidR="00AF2994" w:rsidRPr="009F613A" w:rsidRDefault="00AF2994" w:rsidP="00AF2994">
      <w:pPr>
        <w:pStyle w:val="ART"/>
      </w:pPr>
      <w:r w:rsidRPr="009F613A">
        <w:t>Ethylene Propylene Diene Monomer Roofing Membrane - EPDM</w:t>
      </w:r>
    </w:p>
    <w:p w14:paraId="43FDD1FA" w14:textId="77777777" w:rsidR="00AF2994" w:rsidRPr="009F613A" w:rsidRDefault="00AF2994" w:rsidP="00AF2994">
      <w:pPr>
        <w:pStyle w:val="PR1"/>
      </w:pPr>
      <w:r w:rsidRPr="009F613A">
        <w:rPr>
          <w:rStyle w:val="PR1BoldCharChar"/>
          <w:b w:val="0"/>
        </w:rPr>
        <w:t>Non-reinforced</w:t>
      </w:r>
      <w:r w:rsidRPr="009F613A">
        <w:t xml:space="preserve"> uniform, flexible sheet made from Ethylene Propylene Diene Monomer, ASTM D 4637, Type </w:t>
      </w:r>
      <w:r w:rsidRPr="009F613A">
        <w:rPr>
          <w:rStyle w:val="PR1BoldCharChar"/>
          <w:b w:val="0"/>
        </w:rPr>
        <w:t>I</w:t>
      </w:r>
      <w:r w:rsidRPr="009F613A">
        <w:t>.  Basis of design: [</w:t>
      </w:r>
      <w:r w:rsidRPr="009F613A">
        <w:rPr>
          <w:b/>
          <w:bCs/>
        </w:rPr>
        <w:t>JM EPDM NR] [JM EPDM NR FIT SYSTEMS]</w:t>
      </w:r>
    </w:p>
    <w:p w14:paraId="7B6D369D" w14:textId="6AAAEBA5" w:rsidR="00AF2994" w:rsidRPr="009F613A" w:rsidRDefault="00AF2994" w:rsidP="00AF2994">
      <w:pPr>
        <w:pStyle w:val="PR2"/>
      </w:pPr>
      <w:r w:rsidRPr="009F613A">
        <w:t>Thickness (minimum)</w:t>
      </w:r>
      <w:proofErr w:type="gramStart"/>
      <w:r w:rsidRPr="009F613A">
        <w:t>:  [</w:t>
      </w:r>
      <w:proofErr w:type="gramEnd"/>
      <w:r w:rsidRPr="009F613A">
        <w:rPr>
          <w:rStyle w:val="IP"/>
          <w:b/>
          <w:color w:val="auto"/>
        </w:rPr>
        <w:t>60 mils</w:t>
      </w:r>
      <w:r w:rsidRPr="009F613A">
        <w:rPr>
          <w:rStyle w:val="SI"/>
          <w:b/>
          <w:color w:val="auto"/>
        </w:rPr>
        <w:t xml:space="preserve"> (1.5 mm)</w:t>
      </w:r>
      <w:r w:rsidRPr="009F613A">
        <w:t>] [</w:t>
      </w:r>
      <w:r w:rsidRPr="009F613A">
        <w:rPr>
          <w:rStyle w:val="IP"/>
          <w:b/>
          <w:color w:val="auto"/>
        </w:rPr>
        <w:t>90 mils</w:t>
      </w:r>
      <w:r w:rsidRPr="009F613A">
        <w:rPr>
          <w:rStyle w:val="SI"/>
          <w:b/>
          <w:color w:val="auto"/>
        </w:rPr>
        <w:t xml:space="preserve"> (2.2 mm)</w:t>
      </w:r>
      <w:r w:rsidRPr="009F613A">
        <w:t>]</w:t>
      </w:r>
    </w:p>
    <w:p w14:paraId="27D51A3A" w14:textId="77777777" w:rsidR="00AF2994" w:rsidRPr="009F613A" w:rsidRDefault="00AF2994" w:rsidP="00AF2994">
      <w:pPr>
        <w:pStyle w:val="PR2"/>
      </w:pPr>
      <w:r w:rsidRPr="009F613A">
        <w:t>Exposed Face Color: Black.</w:t>
      </w:r>
    </w:p>
    <w:p w14:paraId="355BD9D8" w14:textId="77777777" w:rsidR="00AF2994" w:rsidRPr="009F613A" w:rsidRDefault="00AF2994" w:rsidP="00AF2994">
      <w:pPr>
        <w:pStyle w:val="PR2"/>
      </w:pPr>
      <w:r w:rsidRPr="009F613A">
        <w:t>Factory Inseam Tape: [</w:t>
      </w:r>
      <w:r w:rsidRPr="009F613A">
        <w:rPr>
          <w:b/>
        </w:rPr>
        <w:t>4 inch (101.6-mm-)</w:t>
      </w:r>
      <w:r w:rsidRPr="009F613A">
        <w:t>] [</w:t>
      </w:r>
      <w:r w:rsidRPr="009F613A">
        <w:rPr>
          <w:b/>
        </w:rPr>
        <w:t>6-inch</w:t>
      </w:r>
      <w:r w:rsidRPr="009F613A">
        <w:t xml:space="preserve"> </w:t>
      </w:r>
      <w:r w:rsidRPr="009F613A">
        <w:rPr>
          <w:b/>
        </w:rPr>
        <w:t>(150-mm)</w:t>
      </w:r>
      <w:r w:rsidRPr="009F613A">
        <w:t xml:space="preserve">] wide minimum, butyl splice tape with release film.  </w:t>
      </w:r>
    </w:p>
    <w:p w14:paraId="1FC104D8" w14:textId="77777777" w:rsidR="00AF2994" w:rsidRPr="009F613A" w:rsidRDefault="00AF2994" w:rsidP="00AF2994">
      <w:pPr>
        <w:pStyle w:val="PR1"/>
      </w:pPr>
      <w:r w:rsidRPr="009F613A">
        <w:rPr>
          <w:rStyle w:val="PR1BoldCharChar"/>
          <w:b w:val="0"/>
        </w:rPr>
        <w:t>Scrim or fabric internally reinforced</w:t>
      </w:r>
      <w:r w:rsidRPr="009F613A">
        <w:t xml:space="preserve"> uniform, flexible sheet made from Ethylene Propylene Diene Monomer, ASTM D 4637, Type </w:t>
      </w:r>
      <w:r w:rsidRPr="009F613A">
        <w:rPr>
          <w:rStyle w:val="PR1BoldCharChar"/>
          <w:b w:val="0"/>
        </w:rPr>
        <w:t>II</w:t>
      </w:r>
      <w:r w:rsidRPr="009F613A">
        <w:t xml:space="preserve">.  Basis of design: </w:t>
      </w:r>
      <w:r w:rsidRPr="009F613A">
        <w:rPr>
          <w:b/>
          <w:bCs/>
        </w:rPr>
        <w:t>[JM EPDM R] [JM EPDM R FIT SYSTEMS]</w:t>
      </w:r>
    </w:p>
    <w:p w14:paraId="4AE38FFC" w14:textId="77777777" w:rsidR="00AF2994" w:rsidRPr="009F613A" w:rsidRDefault="00AF2994" w:rsidP="00AF2994">
      <w:pPr>
        <w:pStyle w:val="PR2"/>
      </w:pPr>
      <w:r w:rsidRPr="009F613A">
        <w:t>Thickness (minimum): [</w:t>
      </w:r>
      <w:r w:rsidRPr="009F613A">
        <w:rPr>
          <w:rStyle w:val="IP"/>
          <w:b/>
          <w:color w:val="auto"/>
        </w:rPr>
        <w:t>60 mils</w:t>
      </w:r>
      <w:r w:rsidRPr="009F613A">
        <w:rPr>
          <w:rStyle w:val="SI"/>
          <w:b/>
          <w:color w:val="auto"/>
        </w:rPr>
        <w:t xml:space="preserve"> (1.5 mm)</w:t>
      </w:r>
      <w:r w:rsidRPr="009F613A">
        <w:t>] [</w:t>
      </w:r>
      <w:r w:rsidRPr="009F613A">
        <w:rPr>
          <w:rStyle w:val="IP"/>
          <w:b/>
          <w:color w:val="auto"/>
        </w:rPr>
        <w:t>75 mils</w:t>
      </w:r>
      <w:r w:rsidRPr="009F613A">
        <w:rPr>
          <w:rStyle w:val="SI"/>
          <w:b/>
          <w:color w:val="auto"/>
        </w:rPr>
        <w:t xml:space="preserve"> (1.9 mm)</w:t>
      </w:r>
      <w:r w:rsidRPr="009F613A">
        <w:t>]</w:t>
      </w:r>
    </w:p>
    <w:p w14:paraId="17179542" w14:textId="77777777" w:rsidR="00AF2994" w:rsidRPr="009F613A" w:rsidRDefault="00AF2994" w:rsidP="00AF2994">
      <w:pPr>
        <w:pStyle w:val="PR2"/>
      </w:pPr>
      <w:r w:rsidRPr="009F613A">
        <w:t>Exposed Face Color: Black.</w:t>
      </w:r>
    </w:p>
    <w:p w14:paraId="7EC5CF3A" w14:textId="77777777" w:rsidR="00AF2994" w:rsidRPr="009F613A" w:rsidRDefault="00AF2994" w:rsidP="00AF2994">
      <w:pPr>
        <w:pStyle w:val="PR2"/>
      </w:pPr>
      <w:r w:rsidRPr="009F613A">
        <w:t>Factory Inseam Tape: [</w:t>
      </w:r>
      <w:r w:rsidRPr="009F613A">
        <w:rPr>
          <w:b/>
        </w:rPr>
        <w:t>4 inch (101.6-mm-)</w:t>
      </w:r>
      <w:r w:rsidRPr="009F613A">
        <w:t>] [</w:t>
      </w:r>
      <w:r w:rsidRPr="009F613A">
        <w:rPr>
          <w:b/>
        </w:rPr>
        <w:t>6-inch</w:t>
      </w:r>
      <w:r w:rsidRPr="009F613A">
        <w:t xml:space="preserve"> </w:t>
      </w:r>
      <w:r w:rsidRPr="009F613A">
        <w:rPr>
          <w:b/>
        </w:rPr>
        <w:t>(150-mm)</w:t>
      </w:r>
      <w:r w:rsidRPr="009F613A">
        <w:t xml:space="preserve">] wide minimum, butyl splice tape with release film.  </w:t>
      </w:r>
    </w:p>
    <w:p w14:paraId="05ABE480" w14:textId="77777777" w:rsidR="00AF2994" w:rsidRPr="009F613A" w:rsidRDefault="00AF2994" w:rsidP="00AF2994">
      <w:pPr>
        <w:pStyle w:val="PR1"/>
      </w:pPr>
      <w:r w:rsidRPr="009F613A">
        <w:t xml:space="preserve">Self-Adhered: </w:t>
      </w:r>
      <w:r w:rsidRPr="009F613A">
        <w:rPr>
          <w:rFonts w:eastAsia="Arial Narrow" w:cs="Arial Narrow"/>
          <w:szCs w:val="22"/>
        </w:rPr>
        <w:t>Ethylene Propylene Diene Monomer Self-Adhered Membrane with Factory Inseam Tape ASTM D4637, Type I. Basis of Design: JM EPDM FIT SA</w:t>
      </w:r>
    </w:p>
    <w:p w14:paraId="2E69C2DD" w14:textId="77777777" w:rsidR="00AF2994" w:rsidRPr="009F613A" w:rsidRDefault="00AF2994" w:rsidP="00AF2994">
      <w:pPr>
        <w:pStyle w:val="PR2"/>
      </w:pPr>
      <w:r w:rsidRPr="009F613A">
        <w:t xml:space="preserve">Membrane </w:t>
      </w:r>
      <w:r w:rsidRPr="009F613A">
        <w:rPr>
          <w:rFonts w:eastAsia="Arial Narrow" w:cs="Arial Narrow"/>
          <w:szCs w:val="22"/>
        </w:rPr>
        <w:t>Thickness: 60 mils (1.52 mm), nominal</w:t>
      </w:r>
    </w:p>
    <w:p w14:paraId="2A657340" w14:textId="77777777" w:rsidR="00AF2994" w:rsidRPr="009F613A" w:rsidRDefault="00AF2994" w:rsidP="00AF2994">
      <w:pPr>
        <w:pStyle w:val="PR2"/>
      </w:pPr>
      <w:r w:rsidRPr="009F613A">
        <w:t xml:space="preserve">Exposed Face Color: Black </w:t>
      </w:r>
    </w:p>
    <w:p w14:paraId="1103255C" w14:textId="77777777" w:rsidR="00AF2994" w:rsidRPr="009F613A" w:rsidRDefault="00AF2994" w:rsidP="00AF2994">
      <w:pPr>
        <w:pStyle w:val="PR2"/>
      </w:pPr>
      <w:r w:rsidRPr="009F613A">
        <w:t xml:space="preserve">Factory Inseam Tape: 3 </w:t>
      </w:r>
      <w:proofErr w:type="gramStart"/>
      <w:r w:rsidRPr="009F613A">
        <w:t>inch</w:t>
      </w:r>
      <w:proofErr w:type="gramEnd"/>
      <w:r w:rsidRPr="009F613A">
        <w:t xml:space="preserve"> (76mm) wide minimum, butyl splice tape with release film. </w:t>
      </w:r>
    </w:p>
    <w:p w14:paraId="40BCFC5C" w14:textId="77777777" w:rsidR="00AF2994" w:rsidRPr="009F613A" w:rsidRDefault="00AF2994" w:rsidP="00AF2994">
      <w:pPr>
        <w:pStyle w:val="PR2"/>
      </w:pPr>
      <w:r w:rsidRPr="009F613A">
        <w:t>Serviceable Installation Temperature: 20</w:t>
      </w:r>
      <w:r w:rsidRPr="009F613A">
        <w:rPr>
          <w:rFonts w:eastAsia="Arial Narrow" w:cs="Arial Narrow"/>
          <w:szCs w:val="22"/>
        </w:rPr>
        <w:t>°F (-7°C) and above.</w:t>
      </w:r>
    </w:p>
    <w:p w14:paraId="193888D5" w14:textId="77777777" w:rsidR="007246E2" w:rsidRPr="009F613A" w:rsidRDefault="007246E2" w:rsidP="007246E2">
      <w:pPr>
        <w:pStyle w:val="ART"/>
      </w:pPr>
      <w:r w:rsidRPr="009F613A">
        <w:t xml:space="preserve">AUXILIARY Roofing Materials </w:t>
      </w:r>
    </w:p>
    <w:p w14:paraId="28E60BBA" w14:textId="77777777" w:rsidR="007246E2" w:rsidRPr="009F613A" w:rsidRDefault="007246E2" w:rsidP="007246E2">
      <w:pPr>
        <w:pStyle w:val="PR1"/>
      </w:pPr>
      <w:r w:rsidRPr="009F613A">
        <w:t>General: Auxiliary materials recommended by roofing system manufacturer for intended use and compatible with membrane roofing.</w:t>
      </w:r>
    </w:p>
    <w:p w14:paraId="1C5CA8D4" w14:textId="77777777" w:rsidR="007246E2" w:rsidRPr="009F613A" w:rsidRDefault="007246E2" w:rsidP="007246E2">
      <w:pPr>
        <w:pStyle w:val="PR2"/>
      </w:pPr>
      <w:r w:rsidRPr="009F613A">
        <w:t xml:space="preserve">Liquid-type auxiliary materials shall meet VOC limits of authorities having jurisdiction. </w:t>
      </w:r>
    </w:p>
    <w:p w14:paraId="29C580B8" w14:textId="77777777" w:rsidR="007246E2" w:rsidRPr="009F613A" w:rsidRDefault="007246E2" w:rsidP="007246E2">
      <w:pPr>
        <w:pStyle w:val="PR1"/>
      </w:pPr>
      <w:r w:rsidRPr="009F613A">
        <w:lastRenderedPageBreak/>
        <w:t>Sheet Flashing: Manufacturer’s internally reinforced or scrim reinforced.  Basis of design</w:t>
      </w:r>
      <w:proofErr w:type="gramStart"/>
      <w:r w:rsidRPr="009F613A">
        <w:t>:  JM</w:t>
      </w:r>
      <w:proofErr w:type="gramEnd"/>
      <w:r w:rsidRPr="009F613A">
        <w:t xml:space="preserve"> EPDM Peel &amp; Stick Flashing </w:t>
      </w:r>
    </w:p>
    <w:p w14:paraId="18E7D30F" w14:textId="77777777" w:rsidR="007246E2" w:rsidRPr="009F613A" w:rsidRDefault="007246E2" w:rsidP="007246E2">
      <w:pPr>
        <w:pStyle w:val="PR1"/>
      </w:pPr>
      <w:r w:rsidRPr="009F613A">
        <w:t>Primer Material: Manufacturer’s standard synthetic-rubber polymer primer.  Basis of design: [</w:t>
      </w:r>
      <w:r w:rsidRPr="009F613A">
        <w:rPr>
          <w:szCs w:val="22"/>
        </w:rPr>
        <w:t>JM EPDM Tape Primer Plus] [JM EPDM Tape Primer Plus (Low VOC)]</w:t>
      </w:r>
      <w:r w:rsidRPr="009F613A">
        <w:t xml:space="preserve"> [JM Single Ply Membrane Primer (low VOC)]</w:t>
      </w:r>
    </w:p>
    <w:p w14:paraId="1098B37B" w14:textId="77777777" w:rsidR="007246E2" w:rsidRPr="009F613A" w:rsidRDefault="007246E2" w:rsidP="007246E2">
      <w:pPr>
        <w:pStyle w:val="PR1"/>
      </w:pPr>
      <w:r w:rsidRPr="009F613A">
        <w:t>Liquid Applied Flashing: Manufacturer’s single ply liquid and fabric reinforced flashing system created with a fleece polyester scrim and a two-component polyurethane based liquid applied flashing material, consisting of a liquid resin and a curing agent. Basis of design: JM SP Liquid Flashing Resin and JM SP Liquid Flashing Scrim</w:t>
      </w:r>
    </w:p>
    <w:p w14:paraId="4D2A1EAB" w14:textId="77777777" w:rsidR="007246E2" w:rsidRPr="009F613A" w:rsidRDefault="007246E2" w:rsidP="007246E2">
      <w:pPr>
        <w:pStyle w:val="PR1"/>
      </w:pPr>
      <w:r w:rsidRPr="009F613A">
        <w:t xml:space="preserve">Liquid Applied Flashing Primer: Manufacturer’s single ply liquid flashing primer. Basis of design: JM Single Ply Membrane Primer (Low VOC), JM SP Liquid Flashing Concrete Primer, or JM SP Liquid Flashing Metal and Wood Primer, JM EPDM Taper Primer Plus or JM EPDM Taper Primer Plus (Low VOC) </w:t>
      </w:r>
    </w:p>
    <w:p w14:paraId="63E76DAC" w14:textId="77777777" w:rsidR="007246E2" w:rsidRPr="009F613A" w:rsidRDefault="007246E2" w:rsidP="007246E2">
      <w:pPr>
        <w:pStyle w:val="PR1"/>
      </w:pPr>
      <w:r w:rsidRPr="009F613A">
        <w:t>Seaming Material: Manufacturer’s</w:t>
      </w:r>
      <w:r w:rsidRPr="009F613A">
        <w:rPr>
          <w:rStyle w:val="PR1BoldCharChar"/>
          <w:b w:val="0"/>
        </w:rPr>
        <w:t xml:space="preserve"> standard [</w:t>
      </w:r>
      <w:r w:rsidRPr="009F613A">
        <w:rPr>
          <w:rStyle w:val="IP"/>
          <w:b/>
          <w:color w:val="auto"/>
        </w:rPr>
        <w:t>3-inch-</w:t>
      </w:r>
      <w:r w:rsidRPr="009F613A">
        <w:rPr>
          <w:rStyle w:val="SI"/>
          <w:b/>
          <w:color w:val="auto"/>
        </w:rPr>
        <w:t xml:space="preserve"> (75-mm-)</w:t>
      </w:r>
      <w:r w:rsidRPr="009F613A">
        <w:rPr>
          <w:rStyle w:val="SI"/>
          <w:color w:val="auto"/>
        </w:rPr>
        <w:t>]</w:t>
      </w:r>
      <w:r w:rsidRPr="009F613A">
        <w:rPr>
          <w:rStyle w:val="PR1BoldCharChar"/>
          <w:b w:val="0"/>
        </w:rPr>
        <w:t xml:space="preserve"> [</w:t>
      </w:r>
      <w:r w:rsidRPr="009F613A">
        <w:rPr>
          <w:rStyle w:val="IP"/>
          <w:b/>
          <w:color w:val="auto"/>
        </w:rPr>
        <w:t>6-inch-</w:t>
      </w:r>
      <w:r w:rsidRPr="009F613A">
        <w:rPr>
          <w:rStyle w:val="SI"/>
          <w:b/>
          <w:color w:val="auto"/>
        </w:rPr>
        <w:t xml:space="preserve"> (150-mm-)</w:t>
      </w:r>
      <w:r w:rsidRPr="009F613A">
        <w:rPr>
          <w:rStyle w:val="SI"/>
          <w:color w:val="auto"/>
        </w:rPr>
        <w:t xml:space="preserve">] </w:t>
      </w:r>
      <w:r w:rsidRPr="009F613A">
        <w:rPr>
          <w:rStyle w:val="PR1BoldCharChar"/>
          <w:b w:val="0"/>
        </w:rPr>
        <w:t>wide minimum, butyl splice tape with release film</w:t>
      </w:r>
      <w:r w:rsidRPr="009F613A">
        <w:t>.  Basis of design</w:t>
      </w:r>
      <w:proofErr w:type="gramStart"/>
      <w:r w:rsidRPr="009F613A">
        <w:t>:  JM</w:t>
      </w:r>
      <w:proofErr w:type="gramEnd"/>
      <w:r w:rsidRPr="009F613A">
        <w:t xml:space="preserve"> EPDM Seam Tape Plus </w:t>
      </w:r>
    </w:p>
    <w:p w14:paraId="40673A5F" w14:textId="77777777" w:rsidR="007246E2" w:rsidRPr="009F613A" w:rsidRDefault="007246E2" w:rsidP="007246E2">
      <w:pPr>
        <w:pStyle w:val="PR1"/>
      </w:pPr>
      <w:r w:rsidRPr="009F613A">
        <w:t>Sealing Strip: Manufacturer's standard [</w:t>
      </w:r>
      <w:r w:rsidRPr="009F613A">
        <w:rPr>
          <w:rStyle w:val="IP"/>
          <w:b/>
          <w:color w:val="auto"/>
        </w:rPr>
        <w:t>6-inch-</w:t>
      </w:r>
      <w:r w:rsidRPr="009F613A">
        <w:t xml:space="preserve"> </w:t>
      </w:r>
      <w:r w:rsidRPr="009F613A">
        <w:rPr>
          <w:rStyle w:val="SI"/>
          <w:b/>
          <w:color w:val="auto"/>
        </w:rPr>
        <w:t>(150-mm-)</w:t>
      </w:r>
      <w:r w:rsidRPr="009F613A">
        <w:t>] [</w:t>
      </w:r>
      <w:r w:rsidRPr="009F613A">
        <w:rPr>
          <w:rStyle w:val="IP"/>
          <w:b/>
          <w:color w:val="auto"/>
        </w:rPr>
        <w:t>9-inch-</w:t>
      </w:r>
      <w:r w:rsidRPr="009F613A">
        <w:t xml:space="preserve"> </w:t>
      </w:r>
      <w:r w:rsidRPr="009F613A">
        <w:rPr>
          <w:rStyle w:val="SI"/>
          <w:b/>
          <w:color w:val="auto"/>
        </w:rPr>
        <w:t>(200-mm-)</w:t>
      </w:r>
      <w:r w:rsidRPr="009F613A">
        <w:t>] [</w:t>
      </w:r>
      <w:r w:rsidRPr="009F613A">
        <w:rPr>
          <w:rStyle w:val="IP"/>
          <w:b/>
          <w:color w:val="auto"/>
        </w:rPr>
        <w:t>12-inch-</w:t>
      </w:r>
      <w:r w:rsidRPr="009F613A">
        <w:t xml:space="preserve"> </w:t>
      </w:r>
      <w:r w:rsidRPr="009F613A">
        <w:rPr>
          <w:rStyle w:val="SI"/>
          <w:b/>
          <w:color w:val="auto"/>
        </w:rPr>
        <w:t>(300-mm-)</w:t>
      </w:r>
      <w:r w:rsidRPr="009F613A">
        <w:t>] wide, 45 mil (1.14 mm) thick minimum, cured EPDM with factory-laminated, self-adhering seam tape. Basis of design: JM EPDM Peel &amp; Stick Sealing Strip</w:t>
      </w:r>
    </w:p>
    <w:p w14:paraId="53373503" w14:textId="77777777" w:rsidR="007246E2" w:rsidRPr="009F613A" w:rsidRDefault="007246E2" w:rsidP="007246E2">
      <w:pPr>
        <w:pStyle w:val="PR1"/>
      </w:pPr>
      <w:r w:rsidRPr="009F613A">
        <w:t>Bonding Adhesive: Manufacturer’s standard [</w:t>
      </w:r>
      <w:r w:rsidRPr="009F613A">
        <w:rPr>
          <w:rStyle w:val="PR1BoldCharChar"/>
        </w:rPr>
        <w:t>solvent</w:t>
      </w:r>
      <w:r w:rsidRPr="009F613A">
        <w:t>] [</w:t>
      </w:r>
      <w:r w:rsidRPr="009F613A">
        <w:rPr>
          <w:rStyle w:val="PR1BoldCharChar"/>
        </w:rPr>
        <w:t>water</w:t>
      </w:r>
      <w:r w:rsidRPr="009F613A">
        <w:t>]-based bonding adhesive for membrane. Basis of design:</w:t>
      </w:r>
      <w:r w:rsidRPr="009F613A">
        <w:rPr>
          <w:b/>
          <w:bCs/>
          <w:szCs w:val="22"/>
        </w:rPr>
        <w:t xml:space="preserve"> [JM All Season Sprayable Bonding Adhesive]</w:t>
      </w:r>
      <w:r w:rsidRPr="009F613A">
        <w:rPr>
          <w:b/>
          <w:bCs/>
        </w:rPr>
        <w:t xml:space="preserve"> [JM LVOC Membrane Adhesive]</w:t>
      </w:r>
      <w:r w:rsidRPr="009F613A">
        <w:rPr>
          <w:b/>
          <w:bCs/>
          <w:szCs w:val="22"/>
        </w:rPr>
        <w:t xml:space="preserve"> [</w:t>
      </w:r>
      <w:r w:rsidRPr="009F613A">
        <w:rPr>
          <w:b/>
          <w:bCs/>
        </w:rPr>
        <w:t xml:space="preserve">JM Membrane Bonding Adhesive (TPO&amp;EPDM)] </w:t>
      </w:r>
      <w:r w:rsidRPr="009F613A">
        <w:rPr>
          <w:b/>
          <w:bCs/>
          <w:szCs w:val="22"/>
        </w:rPr>
        <w:t>JM EPDM Water Based Membrane Adhesive]</w:t>
      </w:r>
    </w:p>
    <w:p w14:paraId="07F9A084" w14:textId="77777777" w:rsidR="007246E2" w:rsidRDefault="007246E2" w:rsidP="007246E2">
      <w:pPr>
        <w:pStyle w:val="PR2"/>
      </w:pPr>
      <w:r w:rsidRPr="00076C8E">
        <w:rPr>
          <w:b/>
          <w:bCs/>
        </w:rPr>
        <w:t>Solvent-based adhesive</w:t>
      </w:r>
      <w:r>
        <w:t xml:space="preserve"> s</w:t>
      </w:r>
      <w:r w:rsidRPr="009F613A">
        <w:t>erviceable Installation Ambient Air Temperature: 25°F and rising</w:t>
      </w:r>
    </w:p>
    <w:p w14:paraId="0E8F9510" w14:textId="77777777" w:rsidR="007246E2" w:rsidRPr="009F613A" w:rsidRDefault="007246E2" w:rsidP="007246E2">
      <w:pPr>
        <w:pStyle w:val="PR2"/>
      </w:pPr>
      <w:r w:rsidRPr="00076C8E">
        <w:rPr>
          <w:b/>
          <w:bCs/>
        </w:rPr>
        <w:t>Water-based adhesive</w:t>
      </w:r>
      <w:r>
        <w:t xml:space="preserve"> s</w:t>
      </w:r>
      <w:r w:rsidRPr="009F613A">
        <w:t xml:space="preserve">erviceable Installation Ambient Air Temperature: </w:t>
      </w:r>
      <w:r>
        <w:t>40</w:t>
      </w:r>
      <w:r w:rsidRPr="009F613A">
        <w:t>°F and rising</w:t>
      </w:r>
    </w:p>
    <w:p w14:paraId="355647A0" w14:textId="77777777" w:rsidR="007246E2" w:rsidRPr="009F613A" w:rsidRDefault="007246E2" w:rsidP="007246E2">
      <w:pPr>
        <w:pStyle w:val="PR1"/>
      </w:pPr>
      <w:r w:rsidRPr="009F613A">
        <w:t xml:space="preserve">Flashing Adhesive: Manufacturer’s standard </w:t>
      </w:r>
      <w:r w:rsidRPr="009F613A">
        <w:rPr>
          <w:b/>
          <w:bCs/>
        </w:rPr>
        <w:t>[solvent] [water]</w:t>
      </w:r>
      <w:r w:rsidRPr="009F613A">
        <w:t>-based bonding adhesive for base flashings. Basis of design:</w:t>
      </w:r>
      <w:r w:rsidRPr="009F613A">
        <w:rPr>
          <w:b/>
          <w:bCs/>
          <w:szCs w:val="22"/>
        </w:rPr>
        <w:t xml:space="preserve"> [</w:t>
      </w:r>
      <w:r w:rsidRPr="009F613A">
        <w:rPr>
          <w:b/>
          <w:bCs/>
        </w:rPr>
        <w:t>JM Membrane Bonding Adhesive (TPO&amp;EPDM)]</w:t>
      </w:r>
      <w:r w:rsidRPr="009F613A">
        <w:t xml:space="preserve"> </w:t>
      </w:r>
      <w:r w:rsidRPr="009F613A">
        <w:rPr>
          <w:b/>
          <w:bCs/>
        </w:rPr>
        <w:t>[</w:t>
      </w:r>
      <w:r w:rsidRPr="009F613A">
        <w:rPr>
          <w:b/>
          <w:bCs/>
          <w:szCs w:val="22"/>
        </w:rPr>
        <w:t xml:space="preserve">JM EPDM Water Based Membrane Adhesive] </w:t>
      </w:r>
      <w:r w:rsidRPr="009F613A">
        <w:rPr>
          <w:b/>
          <w:bCs/>
        </w:rPr>
        <w:t>[JM LVOC Membrane Adhesive]</w:t>
      </w:r>
      <w:r w:rsidRPr="009F613A">
        <w:rPr>
          <w:b/>
          <w:bCs/>
          <w:szCs w:val="22"/>
        </w:rPr>
        <w:t xml:space="preserve"> </w:t>
      </w:r>
      <w:r w:rsidRPr="009F613A">
        <w:t xml:space="preserve"> </w:t>
      </w:r>
    </w:p>
    <w:p w14:paraId="4A06A389" w14:textId="77777777" w:rsidR="007246E2" w:rsidRDefault="007246E2" w:rsidP="007246E2">
      <w:pPr>
        <w:pStyle w:val="PR2"/>
      </w:pPr>
      <w:r w:rsidRPr="00076C8E">
        <w:rPr>
          <w:b/>
          <w:bCs/>
        </w:rPr>
        <w:t>Solvent-based adhesive</w:t>
      </w:r>
      <w:r>
        <w:t xml:space="preserve"> s</w:t>
      </w:r>
      <w:r w:rsidRPr="009F613A">
        <w:t>erviceable Installation Ambient Air Temperature: 25°F and rising</w:t>
      </w:r>
    </w:p>
    <w:p w14:paraId="7BBC9383" w14:textId="77777777" w:rsidR="007246E2" w:rsidRPr="009F613A" w:rsidRDefault="007246E2" w:rsidP="007246E2">
      <w:pPr>
        <w:pStyle w:val="PR2"/>
      </w:pPr>
      <w:r w:rsidRPr="00076C8E">
        <w:rPr>
          <w:b/>
          <w:bCs/>
        </w:rPr>
        <w:t>Water-based adhesive</w:t>
      </w:r>
      <w:r>
        <w:t xml:space="preserve"> s</w:t>
      </w:r>
      <w:r w:rsidRPr="009F613A">
        <w:t xml:space="preserve">erviceable Installation Ambient Air Temperature: </w:t>
      </w:r>
      <w:r>
        <w:t>40</w:t>
      </w:r>
      <w:r w:rsidRPr="009F613A">
        <w:t>°F and rising</w:t>
      </w:r>
    </w:p>
    <w:p w14:paraId="0C73F324" w14:textId="77777777" w:rsidR="007246E2" w:rsidRPr="009F613A" w:rsidRDefault="007246E2" w:rsidP="007246E2">
      <w:pPr>
        <w:pStyle w:val="PR1"/>
        <w:rPr>
          <w:rFonts w:eastAsia="Arial Narrow" w:cs="Arial Narrow"/>
          <w:szCs w:val="22"/>
        </w:rPr>
      </w:pPr>
      <w:r w:rsidRPr="009F613A">
        <w:t xml:space="preserve">Self-Adhered Primer: </w:t>
      </w:r>
      <w:r w:rsidRPr="009F613A">
        <w:rPr>
          <w:rFonts w:eastAsia="Arial Narrow" w:cs="Arial Narrow"/>
          <w:szCs w:val="22"/>
        </w:rPr>
        <w:t>One-part penetrating primer solution to enhance the adhesion of self-adhering membranes. Basis of design: [</w:t>
      </w:r>
      <w:r w:rsidRPr="009F613A">
        <w:rPr>
          <w:rFonts w:eastAsia="Arial Narrow" w:cs="Arial Narrow"/>
          <w:b/>
          <w:bCs/>
          <w:szCs w:val="22"/>
        </w:rPr>
        <w:t>SA Primer</w:t>
      </w:r>
      <w:r w:rsidRPr="009F613A">
        <w:rPr>
          <w:rFonts w:eastAsia="Arial Narrow" w:cs="Arial Narrow"/>
          <w:szCs w:val="22"/>
        </w:rPr>
        <w:t>] [</w:t>
      </w:r>
      <w:r w:rsidRPr="009F613A">
        <w:rPr>
          <w:rFonts w:eastAsia="Arial Narrow" w:cs="Arial Narrow"/>
          <w:b/>
          <w:bCs/>
          <w:szCs w:val="22"/>
        </w:rPr>
        <w:t>SA Primer Low VOC</w:t>
      </w:r>
      <w:r w:rsidRPr="009F613A">
        <w:rPr>
          <w:rFonts w:eastAsia="Arial Narrow" w:cs="Arial Narrow"/>
          <w:szCs w:val="22"/>
        </w:rPr>
        <w:t>]</w:t>
      </w:r>
    </w:p>
    <w:p w14:paraId="57436AF1" w14:textId="77777777" w:rsidR="007246E2" w:rsidRPr="009F613A" w:rsidRDefault="007246E2" w:rsidP="007246E2">
      <w:pPr>
        <w:pStyle w:val="PR1"/>
        <w:rPr>
          <w:rFonts w:eastAsia="Arial Narrow" w:cs="Arial Narrow"/>
          <w:szCs w:val="22"/>
        </w:rPr>
      </w:pPr>
      <w:r w:rsidRPr="009F613A">
        <w:rPr>
          <w:rFonts w:eastAsia="Arial Narrow" w:cs="Arial Narrow"/>
          <w:szCs w:val="22"/>
        </w:rPr>
        <w:t>High Wall Sheet Flashing Membrane: Basis of Design:</w:t>
      </w:r>
    </w:p>
    <w:p w14:paraId="506A8899" w14:textId="77777777" w:rsidR="007246E2" w:rsidRPr="009F613A" w:rsidRDefault="007246E2" w:rsidP="007246E2">
      <w:pPr>
        <w:pStyle w:val="PR2"/>
      </w:pPr>
      <w:r w:rsidRPr="009F613A">
        <w:t>[</w:t>
      </w:r>
      <w:r w:rsidRPr="009F613A">
        <w:rPr>
          <w:b/>
          <w:bCs/>
        </w:rPr>
        <w:t>JM EPDM: 60 mils, non-reinforced</w:t>
      </w:r>
      <w:r w:rsidRPr="009F613A">
        <w:t>] [</w:t>
      </w:r>
      <w:r w:rsidRPr="009F613A">
        <w:rPr>
          <w:b/>
          <w:bCs/>
        </w:rPr>
        <w:t>JM EPDM FIT SA: 60mil</w:t>
      </w:r>
      <w:r w:rsidRPr="009F613A">
        <w:t xml:space="preserve">] </w:t>
      </w:r>
      <w:r w:rsidRPr="009F613A">
        <w:rPr>
          <w:b/>
          <w:bCs/>
        </w:rPr>
        <w:t>[JM EPDM: 60 mils, internally r scrim reinforced</w:t>
      </w:r>
      <w:r w:rsidRPr="009F613A">
        <w:t>]</w:t>
      </w:r>
    </w:p>
    <w:p w14:paraId="220748C0" w14:textId="77777777" w:rsidR="007246E2" w:rsidRPr="009F613A" w:rsidRDefault="007246E2" w:rsidP="007246E2">
      <w:pPr>
        <w:pStyle w:val="PR2"/>
        <w:rPr>
          <w:b/>
          <w:bCs/>
        </w:rPr>
      </w:pPr>
      <w:r w:rsidRPr="009F613A">
        <w:t xml:space="preserve">Adhesive Basis of Design: </w:t>
      </w:r>
      <w:r w:rsidRPr="009F613A">
        <w:rPr>
          <w:b/>
          <w:bCs/>
        </w:rPr>
        <w:t>[JM Membrane Bonding Adhesive (TPO&amp;EPDM)] [All Season Sprayable Bonding Adhesive (TPO &amp; EPDM)]</w:t>
      </w:r>
    </w:p>
    <w:p w14:paraId="0C7EA833" w14:textId="77777777" w:rsidR="007246E2" w:rsidRPr="009F613A" w:rsidRDefault="007246E2" w:rsidP="007246E2">
      <w:pPr>
        <w:pStyle w:val="PR1"/>
      </w:pPr>
      <w:r w:rsidRPr="009F613A">
        <w:t>Slip Sheet: Manufacturer’s recommended slip sheet, of type required for application.</w:t>
      </w:r>
    </w:p>
    <w:p w14:paraId="1E236D3F" w14:textId="77777777" w:rsidR="007246E2" w:rsidRPr="009F613A" w:rsidRDefault="007246E2" w:rsidP="007246E2">
      <w:pPr>
        <w:pStyle w:val="PR1"/>
      </w:pPr>
      <w:r w:rsidRPr="009F613A">
        <w:lastRenderedPageBreak/>
        <w:t xml:space="preserve">Metal Termination Bars: Manufacturer’s standard predrilled stainless-steel or aluminum bars, with anchors.  Basis of design: JM Termination Systems </w:t>
      </w:r>
    </w:p>
    <w:p w14:paraId="661CF1C7" w14:textId="77777777" w:rsidR="007246E2" w:rsidRPr="009F613A" w:rsidRDefault="007246E2" w:rsidP="007246E2">
      <w:pPr>
        <w:pStyle w:val="PR1"/>
      </w:pPr>
      <w:r w:rsidRPr="009F613A">
        <w:t>Miscellaneous Accessories: Provide all accessories to meet the roofing manufacturer's guarantee requirements.</w:t>
      </w:r>
    </w:p>
    <w:p w14:paraId="4B6C0D78" w14:textId="77777777" w:rsidR="00975EC7" w:rsidRPr="0013198D" w:rsidRDefault="00975EC7" w:rsidP="0C61180A">
      <w:pPr>
        <w:pStyle w:val="ART"/>
        <w:tabs>
          <w:tab w:val="num" w:pos="864"/>
        </w:tabs>
      </w:pPr>
      <w:r>
        <w:t>Cover board</w:t>
      </w:r>
    </w:p>
    <w:p w14:paraId="0FE5C450" w14:textId="5F6B7B65" w:rsidR="0039171D" w:rsidRPr="00EE23E9" w:rsidRDefault="0039171D" w:rsidP="0C61180A">
      <w:pPr>
        <w:pStyle w:val="PR1"/>
        <w:rPr>
          <w:b/>
          <w:bCs/>
        </w:rPr>
      </w:pPr>
      <w:r>
        <w:t xml:space="preserve">Polyisocyanurate Board: ASTM C 1289, Type II, Class </w:t>
      </w:r>
      <w:r w:rsidRPr="0C61180A">
        <w:rPr>
          <w:b/>
          <w:bCs/>
        </w:rPr>
        <w:t>2,</w:t>
      </w:r>
      <w:r>
        <w:t xml:space="preserve"> Grade </w:t>
      </w:r>
      <w:r w:rsidRPr="0C61180A">
        <w:rPr>
          <w:b/>
          <w:bCs/>
        </w:rPr>
        <w:t>3 (25 psi),</w:t>
      </w:r>
      <w:r>
        <w:t xml:space="preserve"> polyisocyanurate bonded in-line to </w:t>
      </w:r>
      <w:r w:rsidRPr="0C61180A">
        <w:rPr>
          <w:b/>
          <w:bCs/>
        </w:rPr>
        <w:t xml:space="preserve">inorganic coated glass </w:t>
      </w:r>
      <w:r>
        <w:t xml:space="preserve">facer.  Basis of design: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9511A9C" w14:textId="4DC65121" w:rsidR="004C588D" w:rsidRPr="002E0C83" w:rsidRDefault="006A7236" w:rsidP="004C588D">
      <w:pPr>
        <w:pStyle w:val="PR1"/>
      </w:pPr>
      <w:bookmarkStart w:id="4" w:name="_Hlk80167677"/>
      <w:r>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23317A91"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proofErr w:type="gramStart"/>
      <w:r w:rsidR="00AA1DFA">
        <w:t xml:space="preserve">: </w:t>
      </w:r>
      <w:r w:rsidR="00FF4455" w:rsidRPr="0C61180A">
        <w:rPr>
          <w:b/>
          <w:bCs/>
        </w:rPr>
        <w:t xml:space="preserve"> [</w:t>
      </w:r>
      <w:proofErr w:type="spellStart"/>
      <w:proofErr w:type="gramEnd"/>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lastRenderedPageBreak/>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79A9DFF7"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lastRenderedPageBreak/>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171564F3"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 xml:space="preserve">thick.  Basis of design: </w:t>
      </w:r>
      <w:r w:rsidRPr="0C61180A">
        <w:rPr>
          <w:b/>
          <w:bCs/>
        </w:rPr>
        <w:t>[</w:t>
      </w:r>
      <w:proofErr w:type="spellStart"/>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lastRenderedPageBreak/>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5C8591BA" w14:textId="77777777" w:rsidR="00F205CB" w:rsidRPr="005368A6" w:rsidRDefault="00F205CB" w:rsidP="00F205CB">
      <w:pPr>
        <w:pStyle w:val="PR1"/>
      </w:pPr>
      <w:r w:rsidRPr="005368A6">
        <w:t>Tray-Type Vegetated Roof Assembly: Modular assembly consisting of manufacturer's standard, pre-grown trays for field assembly adjacent to and interlocking with each other over roofing system.</w:t>
      </w:r>
    </w:p>
    <w:p w14:paraId="3065BBD8" w14:textId="77777777" w:rsidR="005E7916" w:rsidRDefault="00F7580D" w:rsidP="005E7916">
      <w:pPr>
        <w:pStyle w:val="PR2"/>
      </w:pPr>
      <w:bookmarkStart w:id="7" w:name="ptBookmark11845"/>
      <w:r w:rsidRPr="005368A6">
        <w:t xml:space="preserve">Basis-of-Design Product: </w:t>
      </w:r>
      <w:bookmarkEnd w:id="7"/>
      <w:r w:rsidRPr="005368A6">
        <w:t>Provide Columbia Green Technologies Pre-Grown Tray</w:t>
      </w:r>
    </w:p>
    <w:p w14:paraId="05A45C5D" w14:textId="4971DE30" w:rsidR="005E7916" w:rsidRPr="005368A6" w:rsidRDefault="005E7916" w:rsidP="005E7916">
      <w:pPr>
        <w:pStyle w:val="PR2"/>
      </w:pPr>
      <w:r w:rsidRPr="005368A6">
        <w:t xml:space="preserve">Tray Depth, Nominal: </w:t>
      </w:r>
      <w:r w:rsidRPr="005E7916">
        <w:rPr>
          <w:rStyle w:val="IP"/>
          <w:color w:val="auto"/>
        </w:rPr>
        <w:t>4-5/8 inches</w:t>
      </w:r>
      <w:r w:rsidRPr="005E7916">
        <w:rPr>
          <w:rStyle w:val="SI"/>
          <w:color w:val="auto"/>
        </w:rPr>
        <w:t xml:space="preserve"> (117.5 mm)</w:t>
      </w:r>
      <w:r w:rsidRPr="005368A6">
        <w:t>.</w:t>
      </w:r>
    </w:p>
    <w:p w14:paraId="0D77FDE2" w14:textId="77777777" w:rsidR="005E7916" w:rsidRPr="005368A6" w:rsidRDefault="005E7916" w:rsidP="005E7916">
      <w:pPr>
        <w:pStyle w:val="PR2"/>
        <w:spacing w:before="0"/>
        <w:contextualSpacing w:val="0"/>
      </w:pPr>
      <w:r w:rsidRPr="005368A6">
        <w:t>Tray Size</w:t>
      </w:r>
      <w:r>
        <w:t>s</w:t>
      </w:r>
      <w:r w:rsidRPr="005368A6">
        <w:t xml:space="preserve">: </w:t>
      </w:r>
      <w:r>
        <w:t>[</w:t>
      </w:r>
      <w:r w:rsidRPr="004C2912">
        <w:rPr>
          <w:rStyle w:val="IP"/>
          <w:b/>
          <w:bCs/>
          <w:color w:val="auto"/>
        </w:rPr>
        <w:t>24 by 24 inches</w:t>
      </w:r>
      <w:r w:rsidRPr="004C2912">
        <w:rPr>
          <w:rStyle w:val="SI"/>
          <w:b/>
          <w:bCs/>
          <w:color w:val="auto"/>
        </w:rPr>
        <w:t xml:space="preserve"> (610 by 610 mm)</w:t>
      </w:r>
      <w:r w:rsidRPr="004C2912">
        <w:rPr>
          <w:b/>
          <w:bCs/>
        </w:rPr>
        <w:t>]</w:t>
      </w:r>
      <w:r>
        <w:rPr>
          <w:rStyle w:val="SI"/>
          <w:color w:val="auto"/>
        </w:rPr>
        <w:t xml:space="preserve"> or </w:t>
      </w:r>
      <w:r w:rsidRPr="004C2912">
        <w:rPr>
          <w:rStyle w:val="SI"/>
          <w:b/>
          <w:bCs/>
          <w:color w:val="auto"/>
        </w:rPr>
        <w:t>[12 by 24 inches (305 by 610 mm)</w:t>
      </w:r>
      <w:r w:rsidRPr="004C2912">
        <w:rPr>
          <w:b/>
          <w:bCs/>
        </w:rPr>
        <w:t>].</w:t>
      </w:r>
    </w:p>
    <w:p w14:paraId="4F536D04" w14:textId="77777777" w:rsidR="005E7916" w:rsidRPr="005368A6" w:rsidRDefault="005E7916" w:rsidP="005E7916">
      <w:pPr>
        <w:pStyle w:val="PR2"/>
        <w:spacing w:before="0"/>
        <w:contextualSpacing w:val="0"/>
      </w:pPr>
      <w:r w:rsidRPr="005368A6">
        <w:t>Tray Material: Injection molded, 100 mil polypropylene, 88 percent post-consumer recycled content.</w:t>
      </w:r>
    </w:p>
    <w:p w14:paraId="4E8A08D8" w14:textId="77777777" w:rsidR="005E7916" w:rsidRPr="005368A6" w:rsidRDefault="005E7916" w:rsidP="005E7916">
      <w:pPr>
        <w:pStyle w:val="PR2"/>
        <w:spacing w:before="0"/>
        <w:contextualSpacing w:val="0"/>
      </w:pPr>
      <w:r w:rsidRPr="005368A6">
        <w:t xml:space="preserve">Tray Design: Trays must be fully </w:t>
      </w:r>
      <w:proofErr w:type="gramStart"/>
      <w:r w:rsidRPr="005368A6">
        <w:t>interlocking</w:t>
      </w:r>
      <w:proofErr w:type="gramEnd"/>
      <w:r w:rsidRPr="005368A6">
        <w:t xml:space="preserve"> and overlap adjacent trays by a minimum of </w:t>
      </w:r>
      <w:r w:rsidRPr="005368A6">
        <w:rPr>
          <w:rStyle w:val="IP"/>
          <w:color w:val="auto"/>
        </w:rPr>
        <w:t>1/4 inch</w:t>
      </w:r>
      <w:r w:rsidRPr="005368A6">
        <w:t xml:space="preserve"> (</w:t>
      </w:r>
      <w:r w:rsidRPr="005368A6">
        <w:rPr>
          <w:rStyle w:val="SI"/>
          <w:color w:val="auto"/>
        </w:rPr>
        <w:t>6.5 mm).</w:t>
      </w:r>
      <w:r w:rsidRPr="005368A6">
        <w:t xml:space="preserve">  Tray bottom to have ridges and trough design to maximize air flow and retain stormwater.  </w:t>
      </w:r>
    </w:p>
    <w:p w14:paraId="3B8F5A88" w14:textId="2F9DC296" w:rsidR="00F7580D" w:rsidRDefault="005E7916" w:rsidP="005E7916">
      <w:pPr>
        <w:pStyle w:val="PR2"/>
      </w:pPr>
      <w:r w:rsidRPr="005368A6">
        <w:t>Connection Holes and Fasteners</w:t>
      </w:r>
      <w:r>
        <w:t>:</w:t>
      </w:r>
    </w:p>
    <w:p w14:paraId="4AE3AE10" w14:textId="3F7E61DC" w:rsidR="005E7916" w:rsidRDefault="00B57963" w:rsidP="005E7916">
      <w:pPr>
        <w:pStyle w:val="PR3"/>
      </w:pPr>
      <w:r w:rsidRPr="005368A6">
        <w:t xml:space="preserve">Four </w:t>
      </w:r>
      <w:proofErr w:type="gramStart"/>
      <w:r w:rsidRPr="005368A6">
        <w:rPr>
          <w:rStyle w:val="IP"/>
          <w:color w:val="auto"/>
        </w:rPr>
        <w:t>3/8 inch</w:t>
      </w:r>
      <w:proofErr w:type="gramEnd"/>
      <w:r w:rsidRPr="005368A6">
        <w:t xml:space="preserve"> </w:t>
      </w:r>
      <w:r w:rsidRPr="005368A6">
        <w:rPr>
          <w:rStyle w:val="SI"/>
          <w:color w:val="auto"/>
        </w:rPr>
        <w:t>(9.5 mm)</w:t>
      </w:r>
      <w:r w:rsidRPr="005368A6">
        <w:t xml:space="preserve"> holes, aligned and centered in each vertical side panel</w:t>
      </w:r>
      <w:r>
        <w:t>.</w:t>
      </w:r>
    </w:p>
    <w:p w14:paraId="43EE352E" w14:textId="77777777" w:rsidR="00347106" w:rsidRPr="005368A6" w:rsidRDefault="00347106" w:rsidP="00347106">
      <w:pPr>
        <w:pStyle w:val="PR2"/>
        <w:spacing w:before="0"/>
        <w:contextualSpacing w:val="0"/>
      </w:pPr>
      <w:r w:rsidRPr="005368A6">
        <w:t xml:space="preserve">Growing Medium Depth: </w:t>
      </w:r>
      <w:r w:rsidRPr="005368A6">
        <w:rPr>
          <w:rStyle w:val="IP"/>
          <w:color w:val="auto"/>
        </w:rPr>
        <w:t>4-5/8 inches</w:t>
      </w:r>
      <w:r w:rsidRPr="005368A6">
        <w:rPr>
          <w:rStyle w:val="SI"/>
          <w:color w:val="auto"/>
        </w:rPr>
        <w:t xml:space="preserve"> (117.5 mm)</w:t>
      </w:r>
      <w:r w:rsidRPr="005368A6">
        <w:t xml:space="preserve"> </w:t>
      </w:r>
    </w:p>
    <w:p w14:paraId="247AFF41" w14:textId="77777777" w:rsidR="00347106" w:rsidRPr="005368A6" w:rsidRDefault="00347106" w:rsidP="00347106">
      <w:pPr>
        <w:pStyle w:val="PR2"/>
        <w:spacing w:before="0"/>
        <w:contextualSpacing w:val="0"/>
      </w:pPr>
      <w:r w:rsidRPr="005368A6">
        <w:t xml:space="preserve">Assembly Weight: Maximum </w:t>
      </w:r>
      <w:r w:rsidRPr="005368A6">
        <w:rPr>
          <w:rStyle w:val="IP"/>
          <w:color w:val="auto"/>
        </w:rPr>
        <w:t xml:space="preserve">32 </w:t>
      </w:r>
      <w:proofErr w:type="spellStart"/>
      <w:r w:rsidRPr="005368A6">
        <w:rPr>
          <w:rStyle w:val="IP"/>
          <w:color w:val="auto"/>
        </w:rPr>
        <w:t>lb</w:t>
      </w:r>
      <w:proofErr w:type="spellEnd"/>
      <w:r w:rsidRPr="005368A6">
        <w:rPr>
          <w:rStyle w:val="IP"/>
          <w:color w:val="auto"/>
        </w:rPr>
        <w:t>/sq. ft.</w:t>
      </w:r>
      <w:r w:rsidRPr="005368A6">
        <w:rPr>
          <w:rStyle w:val="SI"/>
          <w:color w:val="auto"/>
        </w:rPr>
        <w:t xml:space="preserve"> (166 kg/sq. m)</w:t>
      </w:r>
      <w:r w:rsidRPr="005368A6">
        <w:t>, including growing medium and plants and saturated with captured water, but not including weight of roofing system.</w:t>
      </w:r>
    </w:p>
    <w:p w14:paraId="4B4247D4" w14:textId="020FD443" w:rsidR="00B57963" w:rsidRDefault="00347106" w:rsidP="00347106">
      <w:pPr>
        <w:pStyle w:val="PR2"/>
        <w:spacing w:before="0"/>
        <w:contextualSpacing w:val="0"/>
      </w:pPr>
      <w:r w:rsidRPr="005368A6">
        <w:t>Recycled Content: Trays shall have post-consumer recycled content of not less than 88 percent.</w:t>
      </w:r>
    </w:p>
    <w:p w14:paraId="3B67ACF1" w14:textId="312E144B" w:rsidR="008F06D0" w:rsidRDefault="008F06D0" w:rsidP="008F06D0">
      <w:pPr>
        <w:pStyle w:val="ART"/>
      </w:pPr>
      <w:r w:rsidRPr="005368A6">
        <w:t>MANUFACTURED GROWING MEDIA</w:t>
      </w:r>
    </w:p>
    <w:p w14:paraId="4E686422" w14:textId="77777777" w:rsidR="003B6F40" w:rsidRPr="005368A6" w:rsidRDefault="003B6F40" w:rsidP="003B6F40">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15D638A2" w14:textId="77777777" w:rsidR="003B6F40" w:rsidRPr="005368A6" w:rsidRDefault="003B6F40" w:rsidP="003B6F40">
      <w:pPr>
        <w:pStyle w:val="PR2"/>
        <w:contextualSpacing w:val="0"/>
      </w:pPr>
      <w:r w:rsidRPr="005368A6">
        <w:t>Basis of Design Product: Columbia Green Technologies; Extensive</w:t>
      </w:r>
      <w:r w:rsidRPr="005368A6">
        <w:rPr>
          <w:b/>
        </w:rPr>
        <w:t xml:space="preserve"> </w:t>
      </w:r>
      <w:r w:rsidRPr="005368A6">
        <w:t>Growing Medium.</w:t>
      </w:r>
    </w:p>
    <w:p w14:paraId="56474EE1" w14:textId="77777777" w:rsidR="003B6F40" w:rsidRPr="005368A6" w:rsidRDefault="003B6F40" w:rsidP="003B6F40">
      <w:pPr>
        <w:pStyle w:val="PR2"/>
        <w:spacing w:before="0"/>
        <w:contextualSpacing w:val="0"/>
        <w:outlineLvl w:val="9"/>
      </w:pPr>
      <w:r w:rsidRPr="005368A6">
        <w:lastRenderedPageBreak/>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08A9F824" w14:textId="77777777" w:rsidR="003B6F40" w:rsidRPr="005368A6" w:rsidRDefault="003B6F40" w:rsidP="003B6F40">
      <w:pPr>
        <w:pStyle w:val="CMT"/>
        <w:rPr>
          <w:color w:val="auto"/>
        </w:rPr>
      </w:pPr>
      <w:r w:rsidRPr="005368A6">
        <w:rPr>
          <w:color w:val="auto"/>
        </w:rPr>
        <w:t>Coordinate "Maximum Media Density," "Initial Media Density," and "Maximum Media Water Retention," subparagraphs below with structural loading requirements of Project.</w:t>
      </w:r>
    </w:p>
    <w:p w14:paraId="7BA12DDA" w14:textId="77777777" w:rsidR="003B6F40" w:rsidRPr="005368A6" w:rsidRDefault="003B6F40" w:rsidP="003B6F40">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71690DE9" w14:textId="77777777" w:rsidR="003B6F40" w:rsidRDefault="003B6F40" w:rsidP="003B6F40">
      <w:pPr>
        <w:pStyle w:val="PR2"/>
        <w:spacing w:before="0"/>
        <w:contextualSpacing w:val="0"/>
      </w:pPr>
      <w:r w:rsidRPr="005368A6">
        <w:rPr>
          <w:lang w:val="de-DE"/>
        </w:rPr>
        <w:t xml:space="preserve">Maximum Media Density: ASTM E 2399, </w:t>
      </w:r>
      <w:r>
        <w:rPr>
          <w:rStyle w:val="IP"/>
          <w:color w:val="auto"/>
        </w:rPr>
        <w:t>9</w:t>
      </w:r>
      <w:r w:rsidRPr="005368A6">
        <w:rPr>
          <w:rStyle w:val="IP"/>
          <w:color w:val="auto"/>
        </w:rPr>
        <w:t xml:space="preserve">5 </w:t>
      </w:r>
      <w:r w:rsidRPr="005368A6">
        <w:rPr>
          <w:rStyle w:val="IP"/>
          <w:color w:val="auto"/>
          <w:lang w:val="de-DE"/>
        </w:rPr>
        <w:t>lb/cu. ft.</w:t>
      </w:r>
      <w:r w:rsidRPr="005368A6">
        <w:rPr>
          <w:rStyle w:val="SI"/>
          <w:color w:val="auto"/>
          <w:lang w:val="de-DE"/>
        </w:rPr>
        <w:t xml:space="preserve"> </w:t>
      </w:r>
      <w:bookmarkStart w:id="8" w:name="_Hlk28952792"/>
      <w:r w:rsidRPr="005368A6">
        <w:rPr>
          <w:rStyle w:val="SI"/>
          <w:color w:val="auto"/>
        </w:rPr>
        <w:t>(</w:t>
      </w:r>
      <w:r w:rsidRPr="00B12B36">
        <w:rPr>
          <w:rStyle w:val="SI"/>
          <w:color w:val="auto"/>
        </w:rPr>
        <w:t>1,52</w:t>
      </w:r>
      <w:r>
        <w:rPr>
          <w:rStyle w:val="SI"/>
          <w:color w:val="auto"/>
        </w:rPr>
        <w:t>2</w:t>
      </w:r>
      <w:r w:rsidRPr="005368A6">
        <w:rPr>
          <w:rStyle w:val="SI"/>
          <w:color w:val="auto"/>
        </w:rPr>
        <w:t xml:space="preserve"> kg/cu. m)</w:t>
      </w:r>
      <w:r w:rsidRPr="005368A6">
        <w:t xml:space="preserve"> </w:t>
      </w:r>
      <w:bookmarkEnd w:id="8"/>
      <w:r w:rsidRPr="005368A6">
        <w:t>for growing-medium mixture.</w:t>
      </w:r>
    </w:p>
    <w:p w14:paraId="51F9AF32" w14:textId="42F828D0" w:rsidR="003B6F40" w:rsidRDefault="00533381" w:rsidP="003B6F40">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100E17FF" w14:textId="77777777" w:rsidR="00477F29" w:rsidRPr="005368A6" w:rsidRDefault="00477F29" w:rsidP="00477F29">
      <w:pPr>
        <w:pStyle w:val="ART"/>
      </w:pPr>
      <w:r w:rsidRPr="005368A6">
        <w:t>PLANTS</w:t>
      </w:r>
    </w:p>
    <w:p w14:paraId="225D5AF1" w14:textId="01C98805" w:rsidR="00533381" w:rsidRDefault="00784C69" w:rsidP="00477F29">
      <w:pPr>
        <w:pStyle w:val="PR1"/>
      </w:pPr>
      <w:r w:rsidRPr="005368A6">
        <w:t>Sourced by Columbia Green Technologies for warranty to apply</w:t>
      </w:r>
      <w:r>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2208D762" w14:textId="5A952B02" w:rsidR="00535A29" w:rsidRDefault="00947B53" w:rsidP="003975B9">
      <w:pPr>
        <w:pStyle w:val="PR2"/>
      </w:pPr>
      <w:r w:rsidRPr="005368A6">
        <w:t>Pre-grown Tray: Provided by manufacturer, grown in tray to project specifications with minimum 90 percent plant coverage</w:t>
      </w:r>
    </w:p>
    <w:p w14:paraId="76673C0C" w14:textId="7597ABF4" w:rsidR="00947B53" w:rsidRDefault="001F0755" w:rsidP="00947B53">
      <w:pPr>
        <w:pStyle w:val="PR3"/>
      </w:pPr>
      <w:r w:rsidRPr="005368A6">
        <w:t>Species</w:t>
      </w:r>
      <w:r w:rsidRPr="00BB474B">
        <w:t>: Growers Choice</w:t>
      </w:r>
      <w:r>
        <w:t>.</w:t>
      </w:r>
    </w:p>
    <w:p w14:paraId="35A9F3D8" w14:textId="7558AEDE" w:rsidR="001F0755" w:rsidRDefault="00ED5497" w:rsidP="001F0755">
      <w:pPr>
        <w:pStyle w:val="ART"/>
      </w:pPr>
      <w:r>
        <w:t>Ve</w:t>
      </w:r>
      <w:r w:rsidR="004F4A8E">
        <w:t xml:space="preserve">getated roof accessories </w:t>
      </w:r>
    </w:p>
    <w:p w14:paraId="25359FA4" w14:textId="676E63F4" w:rsidR="00A852CF" w:rsidRDefault="00A852CF" w:rsidP="00A852CF">
      <w:pPr>
        <w:pStyle w:val="PR1"/>
      </w:pPr>
      <w:r>
        <w:t>Protection Layer</w:t>
      </w:r>
      <w:proofErr w:type="gramStart"/>
      <w:r w:rsidRPr="005368A6">
        <w:t xml:space="preserve">: </w:t>
      </w:r>
      <w:r>
        <w:t xml:space="preserve"> Columbia</w:t>
      </w:r>
      <w:proofErr w:type="gramEnd"/>
      <w:r>
        <w:t xml:space="preserve"> Green</w:t>
      </w:r>
      <w:r w:rsidR="00007F08">
        <w:t xml:space="preserve"> Technologies</w:t>
      </w:r>
      <w:r>
        <w:t xml:space="preserve"> Root Barrier</w:t>
      </w:r>
    </w:p>
    <w:p w14:paraId="66407E72" w14:textId="5D7FB7E6" w:rsidR="00007F08" w:rsidRPr="005368A6" w:rsidRDefault="00007F08" w:rsidP="00007F08">
      <w:pPr>
        <w:pStyle w:val="PR2"/>
      </w:pPr>
      <w:r>
        <w:t>Thickness: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1F8377EE" w:rsidR="004F4A8E" w:rsidRDefault="00AC221C" w:rsidP="00E037A0">
      <w:pPr>
        <w:pStyle w:val="PR1"/>
      </w:pPr>
      <w:r>
        <w:t>Soil Retainer: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77777777" w:rsidR="00B20F14" w:rsidRDefault="00B20F14" w:rsidP="00B20F14">
      <w:pPr>
        <w:pStyle w:val="PR3"/>
        <w:spacing w:before="0"/>
        <w:contextualSpacing w:val="0"/>
      </w:pPr>
      <w:r>
        <w:t xml:space="preserve">Color: </w:t>
      </w:r>
      <w:r w:rsidRPr="003C2029">
        <w:rPr>
          <w:b/>
          <w:bCs/>
        </w:rPr>
        <w:t xml:space="preserve">[Mill finish] [Black </w:t>
      </w:r>
      <w:proofErr w:type="spellStart"/>
      <w:r w:rsidRPr="003C2029">
        <w:rPr>
          <w:b/>
          <w:bCs/>
        </w:rPr>
        <w:t>duraflex</w:t>
      </w:r>
      <w:proofErr w:type="spellEnd"/>
      <w:r w:rsidRPr="003C2029">
        <w:rPr>
          <w:b/>
          <w:bCs/>
        </w:rPr>
        <w:t>] [Custom</w:t>
      </w:r>
      <w:r>
        <w:t>].</w:t>
      </w:r>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2210ED4E" w14:textId="3870AA78" w:rsidR="004C4D11" w:rsidRDefault="00C83A00" w:rsidP="00C83A00">
      <w:pPr>
        <w:pStyle w:val="PR1"/>
      </w:pPr>
      <w:r>
        <w:lastRenderedPageBreak/>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77777777" w:rsidR="008E6293" w:rsidRDefault="008E6293" w:rsidP="008E6293">
      <w:pPr>
        <w:pStyle w:val="PR2"/>
        <w:contextualSpacing w:val="0"/>
      </w:pPr>
      <w:proofErr w:type="spellStart"/>
      <w:r>
        <w:t>Screwjack</w:t>
      </w:r>
      <w:proofErr w:type="spellEnd"/>
      <w:r>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28C1D693" w14:textId="051E606D" w:rsidR="008E6293" w:rsidRDefault="008417FC" w:rsidP="008417FC">
      <w:pPr>
        <w:pStyle w:val="PR3"/>
      </w:pPr>
      <w:r>
        <w:t>Rigid, Cellular Polystyrene Geofoam, EPS19 as tested per ASTM D6817 or per project loading requirements</w:t>
      </w:r>
    </w:p>
    <w:p w14:paraId="4AE76F47" w14:textId="77777777" w:rsidR="00975EC7" w:rsidRPr="0013198D" w:rsidRDefault="00975EC7" w:rsidP="0C61180A">
      <w:pPr>
        <w:pStyle w:val="PRT"/>
      </w:pPr>
      <w:r>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lastRenderedPageBreak/>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49EF60F7" w:rsidR="00243C90" w:rsidRPr="0013198D" w:rsidRDefault="00C11D0A" w:rsidP="0C61180A">
      <w:pPr>
        <w:pStyle w:val="PR2"/>
        <w:tabs>
          <w:tab w:val="num" w:pos="1440"/>
        </w:tabs>
      </w:pPr>
      <w:r>
        <w:t>`</w:t>
      </w:r>
      <w:r w:rsidR="00243C90">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lastRenderedPageBreak/>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9" w:name="_Hlk153884449"/>
      <w:r w:rsidRPr="003A2150">
        <w:rPr>
          <w:b/>
          <w:bCs/>
        </w:rPr>
        <w:t>Mechanically Fastened Substrate Board</w:t>
      </w:r>
      <w:r w:rsidR="003A2150">
        <w:t>: Install</w:t>
      </w:r>
      <w:r>
        <w:t xml:space="preserve"> substrate board and secure to deck using mechanical fasteners designed and sized for fastening specified substrate board to deck type.</w:t>
      </w:r>
    </w:p>
    <w:p w14:paraId="5D95FC45" w14:textId="79A51F72" w:rsidR="00310C33" w:rsidRPr="00310C33" w:rsidRDefault="00310C33" w:rsidP="0C61180A">
      <w:pPr>
        <w:pStyle w:val="PR2"/>
        <w:tabs>
          <w:tab w:val="num" w:pos="1440"/>
        </w:tabs>
      </w:pPr>
      <w:r>
        <w:t xml:space="preserve">Fasten substrate board to </w:t>
      </w:r>
      <w:r w:rsidRPr="0098027B">
        <w:rPr>
          <w:b/>
          <w:bCs/>
        </w:rPr>
        <w:t xml:space="preserve">top flanges of steel deck </w:t>
      </w:r>
      <w:r>
        <w:t>to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9"/>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lastRenderedPageBreak/>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3F6443EC" w:rsidR="00CB3132" w:rsidRPr="00A26491" w:rsidRDefault="00CB3132" w:rsidP="0C61180A">
      <w:pPr>
        <w:pStyle w:val="PR2"/>
        <w:tabs>
          <w:tab w:val="num" w:pos="1440"/>
        </w:tabs>
        <w:rPr>
          <w:b/>
          <w:bCs/>
        </w:rPr>
      </w:pPr>
      <w:r w:rsidRPr="00A26491">
        <w:rPr>
          <w:b/>
          <w:bCs/>
        </w:rPr>
        <w:t xml:space="preserve">Adhere vapor retarder in </w:t>
      </w:r>
      <w:r w:rsidR="00021836">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lastRenderedPageBreak/>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6A222730" w14:textId="77777777" w:rsidR="00AD11FC" w:rsidRPr="009F613A" w:rsidRDefault="00AD11FC" w:rsidP="00AD11FC">
      <w:pPr>
        <w:pStyle w:val="ART"/>
      </w:pPr>
      <w:proofErr w:type="gramStart"/>
      <w:r w:rsidRPr="009F613A">
        <w:lastRenderedPageBreak/>
        <w:t>ADHERED</w:t>
      </w:r>
      <w:proofErr w:type="gramEnd"/>
      <w:r w:rsidRPr="009F613A">
        <w:t xml:space="preserve"> ROOFING MEMBRANE INSTALLATION</w:t>
      </w:r>
    </w:p>
    <w:p w14:paraId="3B463B4C" w14:textId="77777777" w:rsidR="00AD11FC" w:rsidRPr="009F613A" w:rsidRDefault="00AD11FC" w:rsidP="00AD11FC">
      <w:pPr>
        <w:pStyle w:val="PR1"/>
      </w:pPr>
      <w:r w:rsidRPr="009F613A">
        <w:t xml:space="preserve">Install roofing membrane over area to receive roofing in accordance with membrane roofing system manufacturer's written instructions.  </w:t>
      </w:r>
    </w:p>
    <w:p w14:paraId="105DAACE" w14:textId="77777777" w:rsidR="00AD11FC" w:rsidRPr="009F613A" w:rsidRDefault="00AD11FC" w:rsidP="00AD11FC">
      <w:pPr>
        <w:pStyle w:val="PR2"/>
      </w:pPr>
      <w:r w:rsidRPr="009F613A">
        <w:t xml:space="preserve">Unroll roofing membrane and </w:t>
      </w:r>
      <w:proofErr w:type="gramStart"/>
      <w:r w:rsidRPr="009F613A">
        <w:t>allow</w:t>
      </w:r>
      <w:proofErr w:type="gramEnd"/>
      <w:r w:rsidRPr="009F613A">
        <w:t xml:space="preserve"> to relax before installing.</w:t>
      </w:r>
    </w:p>
    <w:p w14:paraId="746E4C4B" w14:textId="77777777" w:rsidR="00AD11FC" w:rsidRPr="009F613A" w:rsidRDefault="00AD11FC" w:rsidP="00AD11FC">
      <w:pPr>
        <w:pStyle w:val="PR1"/>
      </w:pPr>
      <w:r w:rsidRPr="009F613A">
        <w:t>Accurately align roofing membrane and maintain uniform side and end laps of minimum dimensions required by manufacturer.  Stagger end laps.</w:t>
      </w:r>
    </w:p>
    <w:p w14:paraId="4671C092" w14:textId="77777777" w:rsidR="00AD11FC" w:rsidRPr="009F613A" w:rsidRDefault="00AD11FC" w:rsidP="00AD11FC">
      <w:pPr>
        <w:pStyle w:val="PR1"/>
      </w:pPr>
      <w:r w:rsidRPr="009F613A">
        <w:t xml:space="preserve">Bonding Adhesive: Apply </w:t>
      </w:r>
      <w:r w:rsidRPr="009F613A">
        <w:rPr>
          <w:b/>
          <w:szCs w:val="22"/>
        </w:rPr>
        <w:t>[solvent-based] [water-based]</w:t>
      </w:r>
      <w:r w:rsidRPr="009F613A">
        <w:rPr>
          <w:szCs w:val="22"/>
        </w:rPr>
        <w:t xml:space="preserve"> </w:t>
      </w:r>
      <w:r w:rsidRPr="009F613A">
        <w:t>bonding adhesive to substrate and underside of roofing membrane at rate required by manufacturer and allow to partially dry before installing roofing membrane.  Do not apply bonding adhesive to splice area of roofing membrane.</w:t>
      </w:r>
    </w:p>
    <w:p w14:paraId="14F58D77" w14:textId="77777777" w:rsidR="00AD11FC" w:rsidRPr="009F613A" w:rsidRDefault="00AD11FC" w:rsidP="00AD11FC">
      <w:pPr>
        <w:pStyle w:val="PR1"/>
      </w:pPr>
      <w:r w:rsidRPr="009F613A">
        <w:t>Mechanically fasten roofing membrane securely at terminations, penetrations, and perimeter of roofing.</w:t>
      </w:r>
    </w:p>
    <w:p w14:paraId="2B40BB57" w14:textId="77777777" w:rsidR="00AD11FC" w:rsidRPr="009F613A" w:rsidRDefault="00AD11FC" w:rsidP="00AD11FC">
      <w:pPr>
        <w:pStyle w:val="PR1"/>
      </w:pPr>
      <w:r w:rsidRPr="009F613A">
        <w:t>Apply roofing membrane with side laps shingled with slope of roof deck where possible.</w:t>
      </w:r>
    </w:p>
    <w:p w14:paraId="6D5FB96A" w14:textId="77777777" w:rsidR="00AD11FC" w:rsidRPr="009F613A" w:rsidRDefault="00AD11FC" w:rsidP="00AD11FC">
      <w:pPr>
        <w:pStyle w:val="PR1"/>
      </w:pPr>
      <w:r w:rsidRPr="0035193B">
        <w:rPr>
          <w:b/>
          <w:bCs/>
        </w:rPr>
        <w:t>Field Fabricated Seam Installation</w:t>
      </w:r>
      <w:r w:rsidRPr="009F613A">
        <w:t>: Clean and prime both faces of splice areas, apply splice tape, and firmly roll side and end laps of overlapping roofing membranes according to manufacturer's written instructions to ensure a watertight seam installation.  Apply lap sealant and seal exposed edges of roofing membrane terminations.</w:t>
      </w:r>
    </w:p>
    <w:p w14:paraId="0C591C49" w14:textId="77777777" w:rsidR="00AD11FC" w:rsidRPr="009F613A" w:rsidRDefault="00AD11FC" w:rsidP="00AD11FC">
      <w:pPr>
        <w:pStyle w:val="PR1"/>
      </w:pPr>
      <w:r w:rsidRPr="0035193B">
        <w:rPr>
          <w:b/>
          <w:bCs/>
        </w:rPr>
        <w:t>Tape to Tape Installation</w:t>
      </w:r>
      <w:r w:rsidRPr="009F613A">
        <w:t xml:space="preserve">: Align membrane for appropriate </w:t>
      </w:r>
      <w:proofErr w:type="gramStart"/>
      <w:r w:rsidRPr="009F613A">
        <w:t>overlap</w:t>
      </w:r>
      <w:proofErr w:type="gramEnd"/>
      <w:r w:rsidRPr="009F613A">
        <w:t xml:space="preserve">, remove release liners and firmly roll side and end laps of overlapping roofing membranes according to manufacturer's written instructions to ensure a watertight seam installation.  </w:t>
      </w:r>
      <w:r w:rsidRPr="009F613A">
        <w:tab/>
      </w:r>
    </w:p>
    <w:p w14:paraId="519ECAE6" w14:textId="77777777" w:rsidR="00AD11FC" w:rsidRPr="009F613A" w:rsidRDefault="00AD11FC" w:rsidP="00AD11FC">
      <w:pPr>
        <w:pStyle w:val="PR1"/>
      </w:pPr>
      <w:r w:rsidRPr="0035193B">
        <w:rPr>
          <w:b/>
          <w:bCs/>
        </w:rPr>
        <w:t>Tape to Standard Sheet Installation</w:t>
      </w:r>
      <w:r w:rsidRPr="009F613A">
        <w:t xml:space="preserve">: Align membrane for appropriate overlap, clean and prime non-taped face of splice area, remove release liners and firmly roll side and end laps of overlapping roofing membranes according to manufacturer's written instructions to ensure a watertight seam installation.  </w:t>
      </w:r>
    </w:p>
    <w:p w14:paraId="53DAC41A" w14:textId="77777777" w:rsidR="00AD11FC" w:rsidRPr="009F613A" w:rsidRDefault="00AD11FC" w:rsidP="00AD11FC">
      <w:pPr>
        <w:pStyle w:val="PR1"/>
      </w:pPr>
      <w:r w:rsidRPr="009F613A">
        <w:t>Spread sealant or mastic bead over deck drain flange at deck drains and securely seal roofing membrane in place with clamping ring.</w:t>
      </w:r>
    </w:p>
    <w:p w14:paraId="246D2C9C" w14:textId="77777777" w:rsidR="003D2774" w:rsidRPr="009F613A" w:rsidRDefault="003D2774" w:rsidP="003D2774">
      <w:pPr>
        <w:pStyle w:val="ART"/>
      </w:pPr>
      <w:r w:rsidRPr="009F613A">
        <w:t xml:space="preserve">SELF-ADHERED ROOFING MEMBRANE INSTALLATION </w:t>
      </w:r>
    </w:p>
    <w:p w14:paraId="0B552581" w14:textId="77777777" w:rsidR="003D2774" w:rsidRPr="009F613A" w:rsidRDefault="003D2774" w:rsidP="003D2774">
      <w:pPr>
        <w:pStyle w:val="PR1"/>
      </w:pPr>
      <w:r w:rsidRPr="009F613A">
        <w:t xml:space="preserve">Install </w:t>
      </w:r>
      <w:r w:rsidRPr="009F613A">
        <w:rPr>
          <w:rFonts w:eastAsia="Arial Narrow" w:cs="Arial Narrow"/>
          <w:szCs w:val="22"/>
        </w:rPr>
        <w:t>membrane over area to receive roofing in accordance with membrane roofing system manufacturer's written instructions.</w:t>
      </w:r>
    </w:p>
    <w:p w14:paraId="5C8C8E9E" w14:textId="77777777" w:rsidR="003D2774" w:rsidRPr="009F613A" w:rsidRDefault="003D2774" w:rsidP="003D2774">
      <w:pPr>
        <w:pStyle w:val="PR2"/>
      </w:pPr>
      <w:r w:rsidRPr="009F613A">
        <w:t xml:space="preserve">Unroll </w:t>
      </w:r>
      <w:r w:rsidRPr="009F613A">
        <w:rPr>
          <w:rFonts w:eastAsia="Arial Narrow" w:cs="Arial Narrow"/>
          <w:szCs w:val="22"/>
        </w:rPr>
        <w:t xml:space="preserve">roofing membrane and </w:t>
      </w:r>
      <w:proofErr w:type="gramStart"/>
      <w:r w:rsidRPr="009F613A">
        <w:rPr>
          <w:rFonts w:eastAsia="Arial Narrow" w:cs="Arial Narrow"/>
          <w:szCs w:val="22"/>
        </w:rPr>
        <w:t>allow</w:t>
      </w:r>
      <w:proofErr w:type="gramEnd"/>
      <w:r w:rsidRPr="009F613A">
        <w:rPr>
          <w:rFonts w:eastAsia="Arial Narrow" w:cs="Arial Narrow"/>
          <w:szCs w:val="22"/>
        </w:rPr>
        <w:t xml:space="preserve"> to relax before installing (minimum 15-30 minutes, colder temperatures might require longer relaxation times).</w:t>
      </w:r>
    </w:p>
    <w:p w14:paraId="17482B8D" w14:textId="77777777" w:rsidR="003D2774" w:rsidRPr="009F613A" w:rsidRDefault="003D2774" w:rsidP="003D2774">
      <w:pPr>
        <w:pStyle w:val="PR2"/>
        <w:rPr>
          <w:rFonts w:eastAsia="Arial Narrow" w:cs="Arial Narrow"/>
          <w:szCs w:val="22"/>
        </w:rPr>
      </w:pPr>
      <w:r w:rsidRPr="009F613A">
        <w:t xml:space="preserve">Install </w:t>
      </w:r>
      <w:r w:rsidRPr="009F613A">
        <w:rPr>
          <w:rFonts w:eastAsia="Arial Narrow" w:cs="Arial Narrow"/>
          <w:szCs w:val="22"/>
        </w:rPr>
        <w:t>sheet in accordance with roofing system manufacturer’s written instructions.</w:t>
      </w:r>
    </w:p>
    <w:p w14:paraId="46BB8621" w14:textId="77777777" w:rsidR="003D2774" w:rsidRPr="009F613A" w:rsidRDefault="003D2774" w:rsidP="003D2774">
      <w:pPr>
        <w:pStyle w:val="PR1"/>
        <w:rPr>
          <w:rFonts w:eastAsia="Arial Narrow" w:cs="Arial Narrow"/>
          <w:szCs w:val="22"/>
        </w:rPr>
      </w:pPr>
      <w:r w:rsidRPr="009F613A">
        <w:t xml:space="preserve">Accurately </w:t>
      </w:r>
      <w:r w:rsidRPr="009F613A">
        <w:rPr>
          <w:rFonts w:eastAsia="Arial Narrow" w:cs="Arial Narrow"/>
          <w:szCs w:val="22"/>
        </w:rPr>
        <w:t>align roofing membrane and maintain uniform side and end laps of minimum dimensions required by manufacturer.</w:t>
      </w:r>
    </w:p>
    <w:p w14:paraId="23158BE3" w14:textId="77777777" w:rsidR="003D2774" w:rsidRPr="009F613A" w:rsidRDefault="003D2774" w:rsidP="003D2774">
      <w:pPr>
        <w:pStyle w:val="PR1"/>
      </w:pPr>
      <w:r w:rsidRPr="009F613A">
        <w:t>Self-Adhere</w:t>
      </w:r>
      <w:r w:rsidRPr="009F613A">
        <w:rPr>
          <w:rFonts w:eastAsia="Arial Narrow" w:cs="Arial Narrow"/>
          <w:szCs w:val="22"/>
        </w:rPr>
        <w:t xml:space="preserve"> membrane to approved substrate per manufacturer’s written instructions.</w:t>
      </w:r>
    </w:p>
    <w:p w14:paraId="0CA44C86" w14:textId="77777777" w:rsidR="003D2774" w:rsidRPr="009F613A" w:rsidRDefault="003D2774" w:rsidP="003D2774">
      <w:pPr>
        <w:pStyle w:val="PR2"/>
      </w:pPr>
      <w:r w:rsidRPr="009F613A">
        <w:t xml:space="preserve">Keep </w:t>
      </w:r>
      <w:r w:rsidRPr="009F613A">
        <w:rPr>
          <w:rFonts w:eastAsia="Arial Narrow" w:cs="Arial Narrow"/>
          <w:szCs w:val="22"/>
        </w:rPr>
        <w:t>all flammable materials away while peeling the release liner.</w:t>
      </w:r>
    </w:p>
    <w:p w14:paraId="161867FB" w14:textId="77777777" w:rsidR="003D2774" w:rsidRPr="009F613A" w:rsidRDefault="003D2774" w:rsidP="003D2774">
      <w:pPr>
        <w:pStyle w:val="PR2"/>
      </w:pPr>
      <w:r w:rsidRPr="009F613A">
        <w:lastRenderedPageBreak/>
        <w:t xml:space="preserve">Adjust </w:t>
      </w:r>
      <w:r w:rsidRPr="009F613A">
        <w:rPr>
          <w:rFonts w:eastAsia="Arial Narrow" w:cs="Arial Narrow"/>
          <w:szCs w:val="22"/>
        </w:rPr>
        <w:t>speed and tension on membrane to avoid wrinkles in the material.</w:t>
      </w:r>
    </w:p>
    <w:p w14:paraId="4159BD9C" w14:textId="77777777" w:rsidR="003D2774" w:rsidRPr="009F613A" w:rsidRDefault="003D2774" w:rsidP="003D2774">
      <w:pPr>
        <w:pStyle w:val="PR2"/>
      </w:pPr>
      <w:r w:rsidRPr="009F613A">
        <w:t>Broom</w:t>
      </w:r>
      <w:r w:rsidRPr="009F613A">
        <w:rPr>
          <w:rFonts w:eastAsia="Arial Narrow" w:cs="Arial Narrow"/>
          <w:szCs w:val="22"/>
        </w:rPr>
        <w:t xml:space="preserve"> membrane in once both sides </w:t>
      </w:r>
      <w:proofErr w:type="gramStart"/>
      <w:r w:rsidRPr="009F613A">
        <w:rPr>
          <w:rFonts w:eastAsia="Arial Narrow" w:cs="Arial Narrow"/>
          <w:szCs w:val="22"/>
        </w:rPr>
        <w:t>are</w:t>
      </w:r>
      <w:proofErr w:type="gramEnd"/>
      <w:r w:rsidRPr="009F613A">
        <w:rPr>
          <w:rFonts w:eastAsia="Arial Narrow" w:cs="Arial Narrow"/>
          <w:szCs w:val="22"/>
        </w:rPr>
        <w:t xml:space="preserve"> down to promote adhesion and assist in removing air pockets.</w:t>
      </w:r>
    </w:p>
    <w:p w14:paraId="2ACBD0B5" w14:textId="77777777" w:rsidR="003D2774" w:rsidRPr="009F613A" w:rsidRDefault="003D2774" w:rsidP="003D2774">
      <w:pPr>
        <w:pStyle w:val="PR2"/>
      </w:pPr>
      <w:r w:rsidRPr="009F613A">
        <w:t xml:space="preserve">Roll-in </w:t>
      </w:r>
      <w:r w:rsidRPr="009F613A">
        <w:rPr>
          <w:rFonts w:eastAsia="Arial Narrow" w:cs="Arial Narrow"/>
          <w:szCs w:val="22"/>
        </w:rPr>
        <w:t>adhered membrane with 100lb split roller completely.</w:t>
      </w:r>
    </w:p>
    <w:p w14:paraId="68126AB8" w14:textId="77777777" w:rsidR="003D2774" w:rsidRPr="009F613A" w:rsidRDefault="003D2774" w:rsidP="003D2774">
      <w:pPr>
        <w:pStyle w:val="PR1"/>
      </w:pPr>
      <w:r w:rsidRPr="009F613A">
        <w:t xml:space="preserve">Mechanically </w:t>
      </w:r>
      <w:r w:rsidRPr="009F613A">
        <w:rPr>
          <w:rFonts w:eastAsia="Arial Narrow" w:cs="Arial Narrow"/>
          <w:szCs w:val="22"/>
        </w:rPr>
        <w:t>fasten roofing membrane securely at terminations, penetrations, and perimeter of roofing.</w:t>
      </w:r>
    </w:p>
    <w:p w14:paraId="2595132D" w14:textId="77777777" w:rsidR="003D2774" w:rsidRPr="009F613A" w:rsidRDefault="003D2774" w:rsidP="003D2774">
      <w:pPr>
        <w:pStyle w:val="PR1"/>
      </w:pPr>
      <w:r w:rsidRPr="009F613A">
        <w:t xml:space="preserve">Apply </w:t>
      </w:r>
      <w:r w:rsidRPr="009F613A">
        <w:rPr>
          <w:rFonts w:eastAsia="Arial Narrow" w:cs="Arial Narrow"/>
          <w:szCs w:val="22"/>
        </w:rPr>
        <w:t>roofing membrane with side laps shingled with roof slope, where possible.</w:t>
      </w:r>
    </w:p>
    <w:p w14:paraId="630D6243" w14:textId="77777777" w:rsidR="003D2774" w:rsidRPr="009F613A" w:rsidRDefault="003D2774" w:rsidP="003D2774">
      <w:pPr>
        <w:pStyle w:val="PR1"/>
      </w:pPr>
      <w:r w:rsidRPr="0035193B">
        <w:rPr>
          <w:b/>
          <w:bCs/>
        </w:rPr>
        <w:t xml:space="preserve">Field </w:t>
      </w:r>
      <w:r w:rsidRPr="0035193B">
        <w:rPr>
          <w:rFonts w:eastAsia="Arial Narrow" w:cs="Arial Narrow"/>
          <w:b/>
          <w:bCs/>
          <w:szCs w:val="22"/>
        </w:rPr>
        <w:t>Fabricated Seam Installation</w:t>
      </w:r>
      <w:r w:rsidRPr="009F613A">
        <w:rPr>
          <w:rFonts w:eastAsia="Arial Narrow" w:cs="Arial Narrow"/>
          <w:szCs w:val="22"/>
        </w:rPr>
        <w:t>: Clean and prime both faces of splice areas, apply splice tape, and firmly roll side and end laps of overlapping roofing membranes according to manufacturer's written instructions to ensure a watertight seam installation.  Apply lap sealant and seal exposed edges of roofing membrane terminations.</w:t>
      </w:r>
    </w:p>
    <w:p w14:paraId="137F9808" w14:textId="77777777" w:rsidR="003D2774" w:rsidRPr="009F613A" w:rsidRDefault="003D2774" w:rsidP="003D2774">
      <w:pPr>
        <w:pStyle w:val="PR1"/>
      </w:pPr>
      <w:r w:rsidRPr="0035193B">
        <w:rPr>
          <w:b/>
          <w:bCs/>
        </w:rPr>
        <w:t xml:space="preserve">Tape </w:t>
      </w:r>
      <w:r w:rsidRPr="0035193B">
        <w:rPr>
          <w:rFonts w:eastAsia="Arial Narrow" w:cs="Arial Narrow"/>
          <w:b/>
          <w:bCs/>
          <w:szCs w:val="22"/>
        </w:rPr>
        <w:t>to Standard Sheet Installation:</w:t>
      </w:r>
      <w:r w:rsidRPr="009F613A">
        <w:rPr>
          <w:rFonts w:eastAsia="Arial Narrow" w:cs="Arial Narrow"/>
          <w:szCs w:val="22"/>
        </w:rPr>
        <w:t xml:space="preserve"> Align membrane for appropriate overlap, clean and prime non-taped face of splice area, remove release liners and firmly roll side and end laps of overlapping roofing membranes according to manufacturer's written instructions to ensure a watertight seam installation.</w:t>
      </w:r>
    </w:p>
    <w:p w14:paraId="20F82FC4" w14:textId="77777777" w:rsidR="003D2774" w:rsidRPr="009F613A" w:rsidRDefault="003D2774" w:rsidP="003D2774">
      <w:pPr>
        <w:pStyle w:val="PR1"/>
      </w:pPr>
      <w:r w:rsidRPr="009F613A">
        <w:t xml:space="preserve">Spread </w:t>
      </w:r>
      <w:r w:rsidRPr="009F613A">
        <w:rPr>
          <w:rFonts w:eastAsia="Arial Narrow" w:cs="Arial Narrow"/>
          <w:szCs w:val="22"/>
        </w:rPr>
        <w:t>sealant or mastic bed over deck drain flange at deck drains and securely seal roofing membrane in place with clamping ring.</w:t>
      </w:r>
    </w:p>
    <w:p w14:paraId="6C4D4944" w14:textId="77777777" w:rsidR="003D2774" w:rsidRPr="009F613A" w:rsidRDefault="003D2774" w:rsidP="003D2774">
      <w:pPr>
        <w:pStyle w:val="PR1"/>
      </w:pPr>
      <w:r w:rsidRPr="009F613A">
        <w:t xml:space="preserve">Install </w:t>
      </w:r>
      <w:r w:rsidRPr="009F613A">
        <w:rPr>
          <w:rFonts w:eastAsia="Arial Narrow" w:cs="Arial Narrow"/>
          <w:szCs w:val="22"/>
        </w:rPr>
        <w:t>roofing membrane and auxiliary materials to tie into existing roofing.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343D5E9E" w14:textId="77777777" w:rsidR="00AF68FE" w:rsidRPr="0013198D" w:rsidRDefault="00AF68FE" w:rsidP="0C61180A">
      <w:pPr>
        <w:pStyle w:val="PR1"/>
      </w:pPr>
      <w:r>
        <w:t>Self-Adhere membrane to smooth approved substrates, when substrate temperatures are 40°F (4.5°C) and rising.</w:t>
      </w:r>
    </w:p>
    <w:p w14:paraId="31639EDA" w14:textId="77777777" w:rsidR="00AF68FE" w:rsidRPr="0013198D" w:rsidRDefault="00AF68FE" w:rsidP="00AF68FE">
      <w:pPr>
        <w:pStyle w:val="PR2"/>
      </w:pPr>
      <w:r>
        <w:t xml:space="preserve">The use of SA Primer or SA LVOC Primer is required for flashing applications on curbs and parapet walls for temperatures between 40°F (4.5°C) and 20°F (-7°C). </w:t>
      </w:r>
    </w:p>
    <w:p w14:paraId="55D1E7A9" w14:textId="77777777" w:rsidR="00AF68FE" w:rsidRPr="0013198D" w:rsidRDefault="00AF68FE" w:rsidP="00AF68FE">
      <w:pPr>
        <w:pStyle w:val="PR2"/>
      </w:pPr>
      <w:r>
        <w:t xml:space="preserve">The use of SA Primer or SA LVOC Primer is required for flashing applications over approved substrates with a porous or rough surface, </w:t>
      </w:r>
      <w:proofErr w:type="gramStart"/>
      <w:r>
        <w:t>including:</w:t>
      </w:r>
      <w:proofErr w:type="gramEnd"/>
      <w:r>
        <w:t xml:space="preserve"> Dens Deck Prime, Dens Deck, </w:t>
      </w:r>
      <w:proofErr w:type="spellStart"/>
      <w:r>
        <w:t>DEXcell</w:t>
      </w:r>
      <w:proofErr w:type="spellEnd"/>
      <w:r>
        <w:t>, concrete and smooth faces CMU.</w:t>
      </w:r>
    </w:p>
    <w:p w14:paraId="70B12FC2" w14:textId="77777777" w:rsidR="00AF68FE" w:rsidRPr="0013198D" w:rsidRDefault="00AF68FE" w:rsidP="0C61180A">
      <w:pPr>
        <w:pStyle w:val="PR1"/>
        <w:rPr>
          <w:rFonts w:eastAsia="Arial Narrow" w:cs="Arial Narrow"/>
        </w:rPr>
      </w:pPr>
      <w:r w:rsidRPr="0C61180A">
        <w:rPr>
          <w:rFonts w:ascii="Times New Roman" w:hAnsi="Times New Roman"/>
          <w:sz w:val="14"/>
          <w:szCs w:val="14"/>
        </w:rPr>
        <w:t xml:space="preserve"> </w:t>
      </w:r>
      <w:r w:rsidRPr="0C61180A">
        <w:rPr>
          <w:rFonts w:eastAsia="Arial Narrow" w:cs="Arial Narrow"/>
        </w:rPr>
        <w:t xml:space="preserve">Apply single ply liquid applied flashing system </w:t>
      </w:r>
      <w:proofErr w:type="gramStart"/>
      <w:r w:rsidRPr="0C61180A">
        <w:rPr>
          <w:rFonts w:eastAsia="Arial Narrow" w:cs="Arial Narrow"/>
        </w:rPr>
        <w:t>per</w:t>
      </w:r>
      <w:proofErr w:type="gramEnd"/>
      <w:r w:rsidRPr="0C61180A">
        <w:rPr>
          <w:rFonts w:eastAsia="Arial Narrow" w:cs="Arial Narrow"/>
        </w:rPr>
        <w:t xml:space="preserve">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lastRenderedPageBreak/>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0EF36EE9" w:rsidR="00AF68FE" w:rsidRPr="0013198D" w:rsidRDefault="00282742" w:rsidP="00AF68FE">
      <w:pPr>
        <w:pStyle w:val="ART"/>
      </w:pPr>
      <w:r>
        <w:t>Protection</w:t>
      </w:r>
      <w:r w:rsidR="00AF68FE">
        <w:t xml:space="preserve"> installation</w:t>
      </w:r>
      <w:r w:rsidR="007B6C89">
        <w:t xml:space="preserve"> for vegetative tray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330B8C5B" w:rsidR="00AF68FE" w:rsidRDefault="00856299" w:rsidP="00AF68FE">
      <w:pPr>
        <w:pStyle w:val="PR1"/>
      </w:pPr>
      <w:r>
        <w:t>Install vegetated roof assembly according to manufacturer's written instructions</w:t>
      </w:r>
      <w:r w:rsidR="00AF68FE">
        <w:t xml:space="preserve">. </w:t>
      </w:r>
    </w:p>
    <w:p w14:paraId="2B0434E7" w14:textId="7542C4AD" w:rsidR="00856299" w:rsidRDefault="00856299" w:rsidP="00856299">
      <w:pPr>
        <w:pStyle w:val="ART"/>
      </w:pPr>
      <w:r>
        <w:t xml:space="preserve">Tray Placement </w:t>
      </w:r>
    </w:p>
    <w:p w14:paraId="57D6FD97" w14:textId="23514A14" w:rsidR="00856299" w:rsidRDefault="005F77F2" w:rsidP="00856299">
      <w:pPr>
        <w:pStyle w:val="PR1"/>
      </w:pPr>
      <w:r>
        <w:t>Install trays according to manufacturer's written instructions and details.</w:t>
      </w:r>
    </w:p>
    <w:p w14:paraId="3B7B6F24" w14:textId="64520EEA" w:rsidR="005F77F2" w:rsidRDefault="001A21FD" w:rsidP="00856299">
      <w:pPr>
        <w:pStyle w:val="PR1"/>
      </w:pPr>
      <w:r>
        <w:t>Place trays directly over Root Barrier.</w:t>
      </w:r>
    </w:p>
    <w:p w14:paraId="63118DA2" w14:textId="2FDE3DFF" w:rsidR="001A21FD" w:rsidRDefault="00CD2D70" w:rsidP="00856299">
      <w:pPr>
        <w:pStyle w:val="PR1"/>
      </w:pPr>
      <w:r>
        <w:t>Position bottom troughs of trays perpendicular to direction of roof slope, except minor crickets.</w:t>
      </w:r>
    </w:p>
    <w:p w14:paraId="3B313EE6" w14:textId="44A85828" w:rsidR="00CD2D70" w:rsidRDefault="00D5390E" w:rsidP="00856299">
      <w:pPr>
        <w:pStyle w:val="PR1"/>
      </w:pPr>
      <w:r>
        <w:t>Orient and overlap interlocking sides to hold trays in place.</w:t>
      </w:r>
    </w:p>
    <w:p w14:paraId="73D560AA" w14:textId="77777777" w:rsidR="004D0C44" w:rsidRDefault="004D0C44" w:rsidP="004D0C44">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5BEA5A1C" w14:textId="77777777" w:rsidR="004D0C44" w:rsidRDefault="004D0C44" w:rsidP="004D0C44">
      <w:pPr>
        <w:pStyle w:val="PR2"/>
        <w:spacing w:before="0"/>
        <w:contextualSpacing w:val="0"/>
      </w:pPr>
      <w:r>
        <w:t>Install geofoam connectors at each layer, without damaging roofing system, to resist horizontal displacement of geofoam and according to geofoam-fill manufacturer's written instructions.</w:t>
      </w:r>
    </w:p>
    <w:p w14:paraId="4BE39301" w14:textId="72B10EA6" w:rsidR="004D0C44" w:rsidRDefault="001675F9" w:rsidP="001675F9">
      <w:pPr>
        <w:pStyle w:val="PR2"/>
        <w:spacing w:before="0"/>
        <w:contextualSpacing w:val="0"/>
      </w:pPr>
      <w:r>
        <w:t>Cover geofoam fill with separation geotextile before placing overlying trays.</w:t>
      </w:r>
    </w:p>
    <w:p w14:paraId="2F0FE781" w14:textId="77777777" w:rsidR="00375E3A" w:rsidRDefault="00375E3A" w:rsidP="00375E3A">
      <w:pPr>
        <w:pStyle w:val="PR1"/>
      </w:pPr>
      <w:r>
        <w:t>Pedestal set pavers: Install per manufacturer’s recommendations.</w:t>
      </w:r>
    </w:p>
    <w:p w14:paraId="099D12F3" w14:textId="09FB0DCF" w:rsidR="00B3155E" w:rsidRDefault="000D0CC4" w:rsidP="00375E3A">
      <w:pPr>
        <w:pStyle w:val="PR2"/>
      </w:pPr>
      <w:r>
        <w:lastRenderedPageBreak/>
        <w:t>Pavers set on pedestals or otherwise supported at the corner or edge should sit on a minimum of 2” of support.</w:t>
      </w:r>
    </w:p>
    <w:p w14:paraId="5759DF2D" w14:textId="47975E5A" w:rsidR="000D0CC4" w:rsidRDefault="00954AF9" w:rsidP="00375E3A">
      <w:pPr>
        <w:pStyle w:val="PR2"/>
      </w:pPr>
      <w:r>
        <w:t>Pavers that are cracked or damaged in any way should not be used.</w:t>
      </w:r>
    </w:p>
    <w:p w14:paraId="75FFF691" w14:textId="7F007B6C" w:rsidR="00954AF9" w:rsidRDefault="00980014" w:rsidP="00980014">
      <w:pPr>
        <w:pStyle w:val="PR2"/>
        <w:spacing w:before="0"/>
        <w:contextualSpacing w:val="0"/>
      </w:pPr>
      <w:r>
        <w:t>Concrete pavers are designed for pedestrian traffic. They are not designed to handle any type of vehicular traffic</w:t>
      </w:r>
    </w:p>
    <w:p w14:paraId="0CF428C2" w14:textId="77777777" w:rsidR="00260DEF" w:rsidRDefault="00260DEF" w:rsidP="00260DEF">
      <w:pPr>
        <w:pStyle w:val="ART"/>
      </w:pPr>
      <w:r>
        <w:t>METAL EDGER AND DRAIN BOX INSTALLATION</w:t>
      </w:r>
    </w:p>
    <w:p w14:paraId="4D9FAD95" w14:textId="77777777" w:rsidR="00E527C0" w:rsidRDefault="00E527C0" w:rsidP="00E527C0">
      <w:pPr>
        <w:pStyle w:val="PR1"/>
      </w:pPr>
      <w:r>
        <w:t>Install edger according to manufacturer's written instructions and details.</w:t>
      </w:r>
    </w:p>
    <w:p w14:paraId="202F0874" w14:textId="50852AE7" w:rsidR="00980014" w:rsidRDefault="00E527C0" w:rsidP="00E527C0">
      <w:pPr>
        <w:pStyle w:val="PR1"/>
      </w:pPr>
      <w:r>
        <w:t>Install metal edger at vegetated roof perimeter.</w:t>
      </w:r>
    </w:p>
    <w:p w14:paraId="5C567232" w14:textId="77777777" w:rsidR="002636FE" w:rsidRDefault="002636FE" w:rsidP="002636FE">
      <w:pPr>
        <w:pStyle w:val="PR1"/>
      </w:pPr>
      <w:proofErr w:type="gramStart"/>
      <w:r>
        <w:t>Abut</w:t>
      </w:r>
      <w:proofErr w:type="gramEnd"/>
      <w:r>
        <w:t xml:space="preserve"> lengths of edging neatly. Connect adjacent sections with manufacturer's sliding connector into channel at end of each section and both the wall and the base.</w:t>
      </w:r>
    </w:p>
    <w:p w14:paraId="7B67D4F5" w14:textId="77777777" w:rsidR="002636FE" w:rsidRDefault="002636FE" w:rsidP="002636FE">
      <w:pPr>
        <w:pStyle w:val="PR1"/>
      </w:pPr>
      <w:r>
        <w:t xml:space="preserve">Curved or Corner Sections: Remove twist-and-snap tabs and form </w:t>
      </w:r>
      <w:proofErr w:type="gramStart"/>
      <w:r>
        <w:t>to</w:t>
      </w:r>
      <w:proofErr w:type="gramEnd"/>
      <w:r>
        <w:t xml:space="preserve"> desired angle or curve.</w:t>
      </w:r>
    </w:p>
    <w:p w14:paraId="66FDE97F" w14:textId="6964A48D" w:rsidR="00E527C0" w:rsidRDefault="00E20191" w:rsidP="00E527C0">
      <w:pPr>
        <w:pStyle w:val="PR1"/>
      </w:pPr>
      <w:r>
        <w:t xml:space="preserve">Drain and Access Boxes: Install access boxes at locations shown </w:t>
      </w:r>
      <w:proofErr w:type="gramStart"/>
      <w:r>
        <w:t>on</w:t>
      </w:r>
      <w:proofErr w:type="gramEnd"/>
      <w:r>
        <w:t xml:space="preserve"> Drawings. Install top of boxes level with</w:t>
      </w:r>
      <w:r>
        <w:rPr>
          <w:b/>
        </w:rPr>
        <w:t xml:space="preserve"> </w:t>
      </w:r>
      <w:r>
        <w:t>the finish elevation of growing medium.</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lastRenderedPageBreak/>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5"/>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883B5" w14:textId="77777777" w:rsidR="0073052D" w:rsidRDefault="0073052D">
      <w:r>
        <w:separator/>
      </w:r>
    </w:p>
  </w:endnote>
  <w:endnote w:type="continuationSeparator" w:id="0">
    <w:p w14:paraId="4E68B2DE" w14:textId="77777777" w:rsidR="0073052D" w:rsidRDefault="0073052D">
      <w:r>
        <w:continuationSeparator/>
      </w:r>
    </w:p>
  </w:endnote>
  <w:endnote w:type="continuationNotice" w:id="1">
    <w:p w14:paraId="7D2312E1" w14:textId="77777777" w:rsidR="0073052D" w:rsidRDefault="007305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33ABE" w14:textId="77777777" w:rsidR="0073052D" w:rsidRDefault="0073052D">
      <w:r>
        <w:separator/>
      </w:r>
    </w:p>
  </w:footnote>
  <w:footnote w:type="continuationSeparator" w:id="0">
    <w:p w14:paraId="76C8471D" w14:textId="77777777" w:rsidR="0073052D" w:rsidRDefault="0073052D">
      <w:r>
        <w:continuationSeparator/>
      </w:r>
    </w:p>
  </w:footnote>
  <w:footnote w:type="continuationNotice" w:id="1">
    <w:p w14:paraId="1C649915" w14:textId="77777777" w:rsidR="0073052D" w:rsidRDefault="007305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2"/>
      <w:gridCol w:w="4728"/>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3F7033BE" w:rsidR="0076300E" w:rsidRDefault="00DE0A32" w:rsidP="0013700F">
          <w:pPr>
            <w:pStyle w:val="HDR"/>
            <w:jc w:val="right"/>
            <w:rPr>
              <w:rStyle w:val="CPR"/>
              <w:szCs w:val="22"/>
            </w:rPr>
          </w:pPr>
          <w:r>
            <w:rPr>
              <w:rStyle w:val="CPR"/>
              <w:szCs w:val="22"/>
            </w:rPr>
            <w:t>EPDM</w:t>
          </w:r>
          <w:r w:rsidR="0076300E">
            <w:rPr>
              <w:rStyle w:val="CPR"/>
              <w:szCs w:val="22"/>
            </w:rPr>
            <w:t>_</w:t>
          </w:r>
          <w:r>
            <w:rPr>
              <w:rStyle w:val="CPR"/>
              <w:szCs w:val="22"/>
            </w:rPr>
            <w:t>SE</w:t>
          </w:r>
          <w:r w:rsidR="0076300E">
            <w:rPr>
              <w:rStyle w:val="CPR"/>
              <w:szCs w:val="22"/>
            </w:rPr>
            <w:t>###_075423_Steel/Concrete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07F08"/>
    <w:rsid w:val="00011F03"/>
    <w:rsid w:val="00013CF1"/>
    <w:rsid w:val="00015129"/>
    <w:rsid w:val="00016804"/>
    <w:rsid w:val="000169F4"/>
    <w:rsid w:val="00017EE9"/>
    <w:rsid w:val="00021836"/>
    <w:rsid w:val="00031A7A"/>
    <w:rsid w:val="000335FD"/>
    <w:rsid w:val="00033A07"/>
    <w:rsid w:val="00035173"/>
    <w:rsid w:val="0004014D"/>
    <w:rsid w:val="0004791C"/>
    <w:rsid w:val="00047A8C"/>
    <w:rsid w:val="00051060"/>
    <w:rsid w:val="00051434"/>
    <w:rsid w:val="000558E1"/>
    <w:rsid w:val="00064835"/>
    <w:rsid w:val="00067D29"/>
    <w:rsid w:val="000728DB"/>
    <w:rsid w:val="00076022"/>
    <w:rsid w:val="00084D20"/>
    <w:rsid w:val="00092843"/>
    <w:rsid w:val="00094129"/>
    <w:rsid w:val="00094F12"/>
    <w:rsid w:val="000955C5"/>
    <w:rsid w:val="00097AB2"/>
    <w:rsid w:val="000A0B7B"/>
    <w:rsid w:val="000A53A5"/>
    <w:rsid w:val="000B1553"/>
    <w:rsid w:val="000C49AA"/>
    <w:rsid w:val="000C5FFC"/>
    <w:rsid w:val="000D0CC4"/>
    <w:rsid w:val="000D0CF6"/>
    <w:rsid w:val="000D146A"/>
    <w:rsid w:val="000D3535"/>
    <w:rsid w:val="000D69FC"/>
    <w:rsid w:val="000D6BE8"/>
    <w:rsid w:val="000F0336"/>
    <w:rsid w:val="000F2767"/>
    <w:rsid w:val="000F2CA6"/>
    <w:rsid w:val="000F3FD6"/>
    <w:rsid w:val="000F5D39"/>
    <w:rsid w:val="000F6188"/>
    <w:rsid w:val="0010234D"/>
    <w:rsid w:val="0010691A"/>
    <w:rsid w:val="00106E5F"/>
    <w:rsid w:val="00110BDD"/>
    <w:rsid w:val="00112541"/>
    <w:rsid w:val="00114AB9"/>
    <w:rsid w:val="0012082B"/>
    <w:rsid w:val="00121130"/>
    <w:rsid w:val="00122546"/>
    <w:rsid w:val="00124B6A"/>
    <w:rsid w:val="00126971"/>
    <w:rsid w:val="00130496"/>
    <w:rsid w:val="0013198D"/>
    <w:rsid w:val="0013330C"/>
    <w:rsid w:val="00133AC5"/>
    <w:rsid w:val="0013700F"/>
    <w:rsid w:val="00137A11"/>
    <w:rsid w:val="0014042A"/>
    <w:rsid w:val="001426C8"/>
    <w:rsid w:val="00142716"/>
    <w:rsid w:val="001432D2"/>
    <w:rsid w:val="001448B7"/>
    <w:rsid w:val="00144DB4"/>
    <w:rsid w:val="00145345"/>
    <w:rsid w:val="001458CE"/>
    <w:rsid w:val="00145DF3"/>
    <w:rsid w:val="001561D3"/>
    <w:rsid w:val="001576FF"/>
    <w:rsid w:val="00157EE2"/>
    <w:rsid w:val="00160A02"/>
    <w:rsid w:val="00162EF1"/>
    <w:rsid w:val="00165C4A"/>
    <w:rsid w:val="00165CB2"/>
    <w:rsid w:val="001675F9"/>
    <w:rsid w:val="00167C01"/>
    <w:rsid w:val="001703D4"/>
    <w:rsid w:val="00177097"/>
    <w:rsid w:val="001774A7"/>
    <w:rsid w:val="0017776E"/>
    <w:rsid w:val="00181F0C"/>
    <w:rsid w:val="0018654E"/>
    <w:rsid w:val="00186F60"/>
    <w:rsid w:val="00190062"/>
    <w:rsid w:val="0019538F"/>
    <w:rsid w:val="001A1606"/>
    <w:rsid w:val="001A21FD"/>
    <w:rsid w:val="001B1F14"/>
    <w:rsid w:val="001B34D3"/>
    <w:rsid w:val="001C327A"/>
    <w:rsid w:val="001C37E1"/>
    <w:rsid w:val="001C4492"/>
    <w:rsid w:val="001C47CC"/>
    <w:rsid w:val="001C7248"/>
    <w:rsid w:val="001D3EBD"/>
    <w:rsid w:val="001D4660"/>
    <w:rsid w:val="001D6837"/>
    <w:rsid w:val="001E43A2"/>
    <w:rsid w:val="001E5CA2"/>
    <w:rsid w:val="001F0755"/>
    <w:rsid w:val="001F3A14"/>
    <w:rsid w:val="001F5964"/>
    <w:rsid w:val="001F710E"/>
    <w:rsid w:val="002045D6"/>
    <w:rsid w:val="00205DF9"/>
    <w:rsid w:val="002074C7"/>
    <w:rsid w:val="00211C13"/>
    <w:rsid w:val="00214F2A"/>
    <w:rsid w:val="00220A8B"/>
    <w:rsid w:val="002216D3"/>
    <w:rsid w:val="002233F8"/>
    <w:rsid w:val="0023080F"/>
    <w:rsid w:val="0023158B"/>
    <w:rsid w:val="002333EF"/>
    <w:rsid w:val="0023478F"/>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FD5"/>
    <w:rsid w:val="002C2FFE"/>
    <w:rsid w:val="002C482E"/>
    <w:rsid w:val="002D16D0"/>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A92"/>
    <w:rsid w:val="00331E45"/>
    <w:rsid w:val="00347106"/>
    <w:rsid w:val="00347653"/>
    <w:rsid w:val="003540E7"/>
    <w:rsid w:val="00354526"/>
    <w:rsid w:val="003563CA"/>
    <w:rsid w:val="00357018"/>
    <w:rsid w:val="00361B66"/>
    <w:rsid w:val="00363C8B"/>
    <w:rsid w:val="003642E7"/>
    <w:rsid w:val="003663D3"/>
    <w:rsid w:val="00371DC4"/>
    <w:rsid w:val="00375E3A"/>
    <w:rsid w:val="00375E88"/>
    <w:rsid w:val="00375EF0"/>
    <w:rsid w:val="00380E0D"/>
    <w:rsid w:val="0038307A"/>
    <w:rsid w:val="00384767"/>
    <w:rsid w:val="0039171D"/>
    <w:rsid w:val="00392167"/>
    <w:rsid w:val="003921C4"/>
    <w:rsid w:val="00392354"/>
    <w:rsid w:val="00394795"/>
    <w:rsid w:val="00396FDA"/>
    <w:rsid w:val="003975B9"/>
    <w:rsid w:val="0039763F"/>
    <w:rsid w:val="003A019C"/>
    <w:rsid w:val="003A11D7"/>
    <w:rsid w:val="003A2150"/>
    <w:rsid w:val="003A2F2C"/>
    <w:rsid w:val="003A3378"/>
    <w:rsid w:val="003A40D9"/>
    <w:rsid w:val="003A4CD9"/>
    <w:rsid w:val="003A7B97"/>
    <w:rsid w:val="003B03F6"/>
    <w:rsid w:val="003B1056"/>
    <w:rsid w:val="003B1F08"/>
    <w:rsid w:val="003B40DC"/>
    <w:rsid w:val="003B6F40"/>
    <w:rsid w:val="003C1F43"/>
    <w:rsid w:val="003C258A"/>
    <w:rsid w:val="003C57D3"/>
    <w:rsid w:val="003C6EE2"/>
    <w:rsid w:val="003D0137"/>
    <w:rsid w:val="003D0B02"/>
    <w:rsid w:val="003D2774"/>
    <w:rsid w:val="003D4A07"/>
    <w:rsid w:val="003E04F0"/>
    <w:rsid w:val="003E469E"/>
    <w:rsid w:val="003E4AEA"/>
    <w:rsid w:val="003F14DF"/>
    <w:rsid w:val="003F457F"/>
    <w:rsid w:val="00402E36"/>
    <w:rsid w:val="00406296"/>
    <w:rsid w:val="00406E96"/>
    <w:rsid w:val="00407FCF"/>
    <w:rsid w:val="00417E0B"/>
    <w:rsid w:val="004204EC"/>
    <w:rsid w:val="00420E0B"/>
    <w:rsid w:val="0042147A"/>
    <w:rsid w:val="00425A70"/>
    <w:rsid w:val="004266E9"/>
    <w:rsid w:val="00431325"/>
    <w:rsid w:val="00431D0E"/>
    <w:rsid w:val="004328D1"/>
    <w:rsid w:val="0043323F"/>
    <w:rsid w:val="00435B0E"/>
    <w:rsid w:val="00435DAA"/>
    <w:rsid w:val="0043645C"/>
    <w:rsid w:val="00436603"/>
    <w:rsid w:val="004429FF"/>
    <w:rsid w:val="004449D6"/>
    <w:rsid w:val="0044645A"/>
    <w:rsid w:val="00447B15"/>
    <w:rsid w:val="00450FE8"/>
    <w:rsid w:val="00455CA7"/>
    <w:rsid w:val="0046037D"/>
    <w:rsid w:val="00462DE0"/>
    <w:rsid w:val="00462EAA"/>
    <w:rsid w:val="00467274"/>
    <w:rsid w:val="00475BB1"/>
    <w:rsid w:val="00477824"/>
    <w:rsid w:val="00477F29"/>
    <w:rsid w:val="00480573"/>
    <w:rsid w:val="0048058C"/>
    <w:rsid w:val="00482124"/>
    <w:rsid w:val="00483418"/>
    <w:rsid w:val="00485632"/>
    <w:rsid w:val="004867C2"/>
    <w:rsid w:val="00486CA8"/>
    <w:rsid w:val="0048727F"/>
    <w:rsid w:val="00487731"/>
    <w:rsid w:val="0049033B"/>
    <w:rsid w:val="00497A77"/>
    <w:rsid w:val="004A210A"/>
    <w:rsid w:val="004A3405"/>
    <w:rsid w:val="004A429A"/>
    <w:rsid w:val="004A4597"/>
    <w:rsid w:val="004A4CCA"/>
    <w:rsid w:val="004A6EFD"/>
    <w:rsid w:val="004B0902"/>
    <w:rsid w:val="004B74CE"/>
    <w:rsid w:val="004C2D9C"/>
    <w:rsid w:val="004C4D11"/>
    <w:rsid w:val="004C588D"/>
    <w:rsid w:val="004C6E76"/>
    <w:rsid w:val="004D0C44"/>
    <w:rsid w:val="004D1915"/>
    <w:rsid w:val="004D3EFA"/>
    <w:rsid w:val="004E23CD"/>
    <w:rsid w:val="004E5623"/>
    <w:rsid w:val="004F44C0"/>
    <w:rsid w:val="004F478E"/>
    <w:rsid w:val="004F4A8E"/>
    <w:rsid w:val="004F6131"/>
    <w:rsid w:val="004F7F96"/>
    <w:rsid w:val="00501206"/>
    <w:rsid w:val="00503128"/>
    <w:rsid w:val="0050363D"/>
    <w:rsid w:val="00505072"/>
    <w:rsid w:val="00507CB3"/>
    <w:rsid w:val="0051021A"/>
    <w:rsid w:val="00514817"/>
    <w:rsid w:val="00514F3D"/>
    <w:rsid w:val="00515C1D"/>
    <w:rsid w:val="005228E6"/>
    <w:rsid w:val="005313C9"/>
    <w:rsid w:val="00531837"/>
    <w:rsid w:val="00532771"/>
    <w:rsid w:val="00533381"/>
    <w:rsid w:val="00535A29"/>
    <w:rsid w:val="005376FD"/>
    <w:rsid w:val="005402BD"/>
    <w:rsid w:val="00541689"/>
    <w:rsid w:val="00547872"/>
    <w:rsid w:val="00550AB4"/>
    <w:rsid w:val="00552C99"/>
    <w:rsid w:val="005542E5"/>
    <w:rsid w:val="00555C67"/>
    <w:rsid w:val="00561B78"/>
    <w:rsid w:val="0056248C"/>
    <w:rsid w:val="0056436E"/>
    <w:rsid w:val="005749AE"/>
    <w:rsid w:val="00576853"/>
    <w:rsid w:val="005779FE"/>
    <w:rsid w:val="0058138D"/>
    <w:rsid w:val="00581756"/>
    <w:rsid w:val="0058382A"/>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752F"/>
    <w:rsid w:val="005B0DF3"/>
    <w:rsid w:val="005B16CB"/>
    <w:rsid w:val="005B4A65"/>
    <w:rsid w:val="005B6C17"/>
    <w:rsid w:val="005C0E11"/>
    <w:rsid w:val="005C4B77"/>
    <w:rsid w:val="005C54E9"/>
    <w:rsid w:val="005D30D8"/>
    <w:rsid w:val="005D6595"/>
    <w:rsid w:val="005E0873"/>
    <w:rsid w:val="005E19A3"/>
    <w:rsid w:val="005E23E9"/>
    <w:rsid w:val="005E3DD1"/>
    <w:rsid w:val="005E3E67"/>
    <w:rsid w:val="005E40D6"/>
    <w:rsid w:val="005E5C37"/>
    <w:rsid w:val="005E7916"/>
    <w:rsid w:val="005F34BB"/>
    <w:rsid w:val="005F6B3F"/>
    <w:rsid w:val="005F6BC2"/>
    <w:rsid w:val="005F7559"/>
    <w:rsid w:val="005F77F2"/>
    <w:rsid w:val="005F7D6A"/>
    <w:rsid w:val="00600196"/>
    <w:rsid w:val="00602A3E"/>
    <w:rsid w:val="006031C7"/>
    <w:rsid w:val="00603FCC"/>
    <w:rsid w:val="006078D6"/>
    <w:rsid w:val="00614410"/>
    <w:rsid w:val="006157B2"/>
    <w:rsid w:val="00620774"/>
    <w:rsid w:val="006224BE"/>
    <w:rsid w:val="006232F4"/>
    <w:rsid w:val="00632430"/>
    <w:rsid w:val="00633549"/>
    <w:rsid w:val="00636484"/>
    <w:rsid w:val="0064712F"/>
    <w:rsid w:val="00650FD9"/>
    <w:rsid w:val="00663355"/>
    <w:rsid w:val="00665CB4"/>
    <w:rsid w:val="00676948"/>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433C"/>
    <w:rsid w:val="006C4ABB"/>
    <w:rsid w:val="006C6396"/>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50ED"/>
    <w:rsid w:val="00716196"/>
    <w:rsid w:val="007246E2"/>
    <w:rsid w:val="0072487C"/>
    <w:rsid w:val="007255FE"/>
    <w:rsid w:val="0073052D"/>
    <w:rsid w:val="00730AAA"/>
    <w:rsid w:val="00733E06"/>
    <w:rsid w:val="00734A50"/>
    <w:rsid w:val="00735873"/>
    <w:rsid w:val="00743B05"/>
    <w:rsid w:val="00746857"/>
    <w:rsid w:val="00752913"/>
    <w:rsid w:val="00755418"/>
    <w:rsid w:val="007569D5"/>
    <w:rsid w:val="0075714D"/>
    <w:rsid w:val="0076300E"/>
    <w:rsid w:val="00763C00"/>
    <w:rsid w:val="00766FEE"/>
    <w:rsid w:val="007769C6"/>
    <w:rsid w:val="00782EF9"/>
    <w:rsid w:val="00784C69"/>
    <w:rsid w:val="00786C54"/>
    <w:rsid w:val="00791CC6"/>
    <w:rsid w:val="00793C0B"/>
    <w:rsid w:val="00794ED2"/>
    <w:rsid w:val="007A27F5"/>
    <w:rsid w:val="007A42E1"/>
    <w:rsid w:val="007B1195"/>
    <w:rsid w:val="007B11A5"/>
    <w:rsid w:val="007B52E0"/>
    <w:rsid w:val="007B6C89"/>
    <w:rsid w:val="007C1660"/>
    <w:rsid w:val="007C1831"/>
    <w:rsid w:val="007C5E53"/>
    <w:rsid w:val="007C64C2"/>
    <w:rsid w:val="007C733F"/>
    <w:rsid w:val="007D0721"/>
    <w:rsid w:val="007D1AE2"/>
    <w:rsid w:val="007D23DC"/>
    <w:rsid w:val="007E1CB3"/>
    <w:rsid w:val="007E408E"/>
    <w:rsid w:val="007E7702"/>
    <w:rsid w:val="007F03F0"/>
    <w:rsid w:val="007F2D98"/>
    <w:rsid w:val="007F677B"/>
    <w:rsid w:val="00802BF3"/>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1491"/>
    <w:rsid w:val="00867999"/>
    <w:rsid w:val="0087125B"/>
    <w:rsid w:val="008738C9"/>
    <w:rsid w:val="00876B25"/>
    <w:rsid w:val="00876BE6"/>
    <w:rsid w:val="00881F0C"/>
    <w:rsid w:val="00886390"/>
    <w:rsid w:val="0089101B"/>
    <w:rsid w:val="008948AE"/>
    <w:rsid w:val="00895CDC"/>
    <w:rsid w:val="008A3B60"/>
    <w:rsid w:val="008A74DC"/>
    <w:rsid w:val="008B0A6A"/>
    <w:rsid w:val="008B49D6"/>
    <w:rsid w:val="008B79D3"/>
    <w:rsid w:val="008C350C"/>
    <w:rsid w:val="008C54C9"/>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42FA"/>
    <w:rsid w:val="0092611D"/>
    <w:rsid w:val="0092643E"/>
    <w:rsid w:val="00932E95"/>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405B"/>
    <w:rsid w:val="00975EC7"/>
    <w:rsid w:val="00976406"/>
    <w:rsid w:val="00980014"/>
    <w:rsid w:val="0098027B"/>
    <w:rsid w:val="00980E10"/>
    <w:rsid w:val="009841E2"/>
    <w:rsid w:val="00984BD2"/>
    <w:rsid w:val="009902A4"/>
    <w:rsid w:val="00994E22"/>
    <w:rsid w:val="00996787"/>
    <w:rsid w:val="009A5199"/>
    <w:rsid w:val="009A6C3A"/>
    <w:rsid w:val="009B2462"/>
    <w:rsid w:val="009B366E"/>
    <w:rsid w:val="009B3BBB"/>
    <w:rsid w:val="009B6063"/>
    <w:rsid w:val="009B61AE"/>
    <w:rsid w:val="009B6DEA"/>
    <w:rsid w:val="009C22D3"/>
    <w:rsid w:val="009C3C05"/>
    <w:rsid w:val="009D0675"/>
    <w:rsid w:val="009D06DF"/>
    <w:rsid w:val="009D0ADD"/>
    <w:rsid w:val="009D55DD"/>
    <w:rsid w:val="009E0442"/>
    <w:rsid w:val="009E11AE"/>
    <w:rsid w:val="009E2511"/>
    <w:rsid w:val="009E31E2"/>
    <w:rsid w:val="009E3869"/>
    <w:rsid w:val="009E3F7D"/>
    <w:rsid w:val="009E4589"/>
    <w:rsid w:val="009F35FD"/>
    <w:rsid w:val="00A04EC3"/>
    <w:rsid w:val="00A06792"/>
    <w:rsid w:val="00A07539"/>
    <w:rsid w:val="00A151B9"/>
    <w:rsid w:val="00A155D7"/>
    <w:rsid w:val="00A2023C"/>
    <w:rsid w:val="00A235C5"/>
    <w:rsid w:val="00A2512D"/>
    <w:rsid w:val="00A26491"/>
    <w:rsid w:val="00A26FA1"/>
    <w:rsid w:val="00A30C93"/>
    <w:rsid w:val="00A31282"/>
    <w:rsid w:val="00A35B2B"/>
    <w:rsid w:val="00A436F2"/>
    <w:rsid w:val="00A52F87"/>
    <w:rsid w:val="00A54FE8"/>
    <w:rsid w:val="00A60664"/>
    <w:rsid w:val="00A61021"/>
    <w:rsid w:val="00A62A9E"/>
    <w:rsid w:val="00A630C3"/>
    <w:rsid w:val="00A6557F"/>
    <w:rsid w:val="00A670BD"/>
    <w:rsid w:val="00A6764C"/>
    <w:rsid w:val="00A724C4"/>
    <w:rsid w:val="00A741B3"/>
    <w:rsid w:val="00A74C0D"/>
    <w:rsid w:val="00A767E9"/>
    <w:rsid w:val="00A8147B"/>
    <w:rsid w:val="00A81CDB"/>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11FC"/>
    <w:rsid w:val="00AD2908"/>
    <w:rsid w:val="00AD6A8F"/>
    <w:rsid w:val="00AD6D24"/>
    <w:rsid w:val="00AE001A"/>
    <w:rsid w:val="00AE0D3F"/>
    <w:rsid w:val="00AE1970"/>
    <w:rsid w:val="00AE4153"/>
    <w:rsid w:val="00AE4D93"/>
    <w:rsid w:val="00AE50B4"/>
    <w:rsid w:val="00AE5D10"/>
    <w:rsid w:val="00AE73EC"/>
    <w:rsid w:val="00AF2994"/>
    <w:rsid w:val="00AF3951"/>
    <w:rsid w:val="00AF3BD5"/>
    <w:rsid w:val="00AF68FE"/>
    <w:rsid w:val="00B056BF"/>
    <w:rsid w:val="00B16C1C"/>
    <w:rsid w:val="00B17701"/>
    <w:rsid w:val="00B20F14"/>
    <w:rsid w:val="00B221FF"/>
    <w:rsid w:val="00B27054"/>
    <w:rsid w:val="00B272F4"/>
    <w:rsid w:val="00B3155E"/>
    <w:rsid w:val="00B33FC4"/>
    <w:rsid w:val="00B409F1"/>
    <w:rsid w:val="00B43570"/>
    <w:rsid w:val="00B437FA"/>
    <w:rsid w:val="00B57963"/>
    <w:rsid w:val="00B614B1"/>
    <w:rsid w:val="00B6176E"/>
    <w:rsid w:val="00B6351D"/>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5BAE"/>
    <w:rsid w:val="00BB0F89"/>
    <w:rsid w:val="00BC03AE"/>
    <w:rsid w:val="00BC3C5D"/>
    <w:rsid w:val="00BC78F5"/>
    <w:rsid w:val="00BD0F0F"/>
    <w:rsid w:val="00BD4628"/>
    <w:rsid w:val="00BD70C0"/>
    <w:rsid w:val="00BE0C04"/>
    <w:rsid w:val="00BE0FE8"/>
    <w:rsid w:val="00BF150F"/>
    <w:rsid w:val="00BF28EF"/>
    <w:rsid w:val="00BF6609"/>
    <w:rsid w:val="00BF7BE1"/>
    <w:rsid w:val="00C0009A"/>
    <w:rsid w:val="00C06D1A"/>
    <w:rsid w:val="00C11D0A"/>
    <w:rsid w:val="00C1655C"/>
    <w:rsid w:val="00C16ED5"/>
    <w:rsid w:val="00C1724A"/>
    <w:rsid w:val="00C262A6"/>
    <w:rsid w:val="00C27C26"/>
    <w:rsid w:val="00C30713"/>
    <w:rsid w:val="00C30877"/>
    <w:rsid w:val="00C31CC3"/>
    <w:rsid w:val="00C35204"/>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913"/>
    <w:rsid w:val="00C8005B"/>
    <w:rsid w:val="00C81E37"/>
    <w:rsid w:val="00C8325F"/>
    <w:rsid w:val="00C83A00"/>
    <w:rsid w:val="00C853E6"/>
    <w:rsid w:val="00C863C0"/>
    <w:rsid w:val="00C86CEF"/>
    <w:rsid w:val="00C90E04"/>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602C"/>
    <w:rsid w:val="00CC68D6"/>
    <w:rsid w:val="00CD0B11"/>
    <w:rsid w:val="00CD11A2"/>
    <w:rsid w:val="00CD15DE"/>
    <w:rsid w:val="00CD224C"/>
    <w:rsid w:val="00CD2D70"/>
    <w:rsid w:val="00CE1578"/>
    <w:rsid w:val="00CE1C31"/>
    <w:rsid w:val="00CE30EF"/>
    <w:rsid w:val="00CF07B1"/>
    <w:rsid w:val="00CF106E"/>
    <w:rsid w:val="00CF206E"/>
    <w:rsid w:val="00D02937"/>
    <w:rsid w:val="00D03B1F"/>
    <w:rsid w:val="00D04E6B"/>
    <w:rsid w:val="00D04F8A"/>
    <w:rsid w:val="00D05AB3"/>
    <w:rsid w:val="00D0707A"/>
    <w:rsid w:val="00D12CE7"/>
    <w:rsid w:val="00D13B09"/>
    <w:rsid w:val="00D152B6"/>
    <w:rsid w:val="00D2053A"/>
    <w:rsid w:val="00D237B8"/>
    <w:rsid w:val="00D34469"/>
    <w:rsid w:val="00D356DD"/>
    <w:rsid w:val="00D37BE7"/>
    <w:rsid w:val="00D434F9"/>
    <w:rsid w:val="00D44121"/>
    <w:rsid w:val="00D450F9"/>
    <w:rsid w:val="00D51022"/>
    <w:rsid w:val="00D5390E"/>
    <w:rsid w:val="00D53940"/>
    <w:rsid w:val="00D54043"/>
    <w:rsid w:val="00D54D7D"/>
    <w:rsid w:val="00D64484"/>
    <w:rsid w:val="00D7332C"/>
    <w:rsid w:val="00D81549"/>
    <w:rsid w:val="00D8269D"/>
    <w:rsid w:val="00D83EA3"/>
    <w:rsid w:val="00D85026"/>
    <w:rsid w:val="00D925A4"/>
    <w:rsid w:val="00D94C85"/>
    <w:rsid w:val="00DA1C91"/>
    <w:rsid w:val="00DA2CF8"/>
    <w:rsid w:val="00DA2F57"/>
    <w:rsid w:val="00DA45D2"/>
    <w:rsid w:val="00DA5D1B"/>
    <w:rsid w:val="00DA6A93"/>
    <w:rsid w:val="00DB1BE6"/>
    <w:rsid w:val="00DC05AD"/>
    <w:rsid w:val="00DC0763"/>
    <w:rsid w:val="00DC2828"/>
    <w:rsid w:val="00DC382B"/>
    <w:rsid w:val="00DC6908"/>
    <w:rsid w:val="00DD2068"/>
    <w:rsid w:val="00DD3D64"/>
    <w:rsid w:val="00DD448C"/>
    <w:rsid w:val="00DD44D0"/>
    <w:rsid w:val="00DE0A32"/>
    <w:rsid w:val="00DE15D3"/>
    <w:rsid w:val="00DE1E2F"/>
    <w:rsid w:val="00DE235F"/>
    <w:rsid w:val="00DE488D"/>
    <w:rsid w:val="00DE4C67"/>
    <w:rsid w:val="00DF0F5C"/>
    <w:rsid w:val="00DF0FFD"/>
    <w:rsid w:val="00DF2906"/>
    <w:rsid w:val="00DF6943"/>
    <w:rsid w:val="00E02280"/>
    <w:rsid w:val="00E0235F"/>
    <w:rsid w:val="00E02D50"/>
    <w:rsid w:val="00E03118"/>
    <w:rsid w:val="00E037A0"/>
    <w:rsid w:val="00E14126"/>
    <w:rsid w:val="00E16F1A"/>
    <w:rsid w:val="00E20191"/>
    <w:rsid w:val="00E240EE"/>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D2277"/>
    <w:rsid w:val="00ED5497"/>
    <w:rsid w:val="00ED5856"/>
    <w:rsid w:val="00EE1621"/>
    <w:rsid w:val="00EE23E9"/>
    <w:rsid w:val="00EE6459"/>
    <w:rsid w:val="00EE6642"/>
    <w:rsid w:val="00EE6BE2"/>
    <w:rsid w:val="00EF038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B61"/>
    <w:rsid w:val="00F835E2"/>
    <w:rsid w:val="00F84585"/>
    <w:rsid w:val="00F87BF7"/>
    <w:rsid w:val="00F911FD"/>
    <w:rsid w:val="00F94A28"/>
    <w:rsid w:val="00F94C06"/>
    <w:rsid w:val="00FA026C"/>
    <w:rsid w:val="00FA0B1C"/>
    <w:rsid w:val="00FA1420"/>
    <w:rsid w:val="00FA69A1"/>
    <w:rsid w:val="00FB4B45"/>
    <w:rsid w:val="00FB6D03"/>
    <w:rsid w:val="00FC5796"/>
    <w:rsid w:val="00FD5A15"/>
    <w:rsid w:val="00FE1923"/>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2.xml><?xml version="1.0" encoding="utf-8"?>
<ds:datastoreItem xmlns:ds="http://schemas.openxmlformats.org/officeDocument/2006/customXml" ds:itemID="{711EAB62-E264-4035-AA77-50F401500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4.xml><?xml version="1.0" encoding="utf-8"?>
<ds:datastoreItem xmlns:ds="http://schemas.openxmlformats.org/officeDocument/2006/customXml" ds:itemID="{C637EAE0-D254-4BC9-9005-FDF6DBE9D621}">
  <ds:schemaRefs>
    <ds:schemaRef ds:uri="http://schemas.microsoft.com/sharepoint/v3/contenttype/forms"/>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3</TotalTime>
  <Pages>23</Pages>
  <Words>8064</Words>
  <Characters>45968</Characters>
  <Application>Microsoft Office Word</Application>
  <DocSecurity>0</DocSecurity>
  <Lines>383</Lines>
  <Paragraphs>107</Paragraphs>
  <ScaleCrop>false</ScaleCrop>
  <Company>Johns Manville</Company>
  <LinksUpToDate>false</LinksUpToDate>
  <CharactersWithSpaces>53925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2026-10-14T16:19:00Z</dcterms:created>
  <dcterms:modified xsi:type="dcterms:W3CDTF">2026-10-14T16:19:00Z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169500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